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7D5E3" w14:textId="0AD90FED" w:rsidR="00D935B4" w:rsidRDefault="0075493E" w:rsidP="0075493E">
      <w:pPr>
        <w:tabs>
          <w:tab w:val="left" w:pos="4395"/>
          <w:tab w:val="left" w:pos="4820"/>
        </w:tabs>
        <w:spacing w:after="0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B00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</w:t>
      </w:r>
    </w:p>
    <w:p w14:paraId="052432E3" w14:textId="0090B3A6" w:rsidR="0075493E" w:rsidRDefault="0075493E" w:rsidP="0075493E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40E4FFB2" w14:textId="77777777" w:rsidR="00667D79" w:rsidRDefault="0075493E" w:rsidP="00667D79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топливно-энергетического</w:t>
      </w:r>
    </w:p>
    <w:p w14:paraId="6BC3659A" w14:textId="6A285E73" w:rsidR="0075493E" w:rsidRDefault="00667D79" w:rsidP="00667D79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и жилищно-коммунального        хозяйства</w:t>
      </w:r>
      <w:r w:rsidR="0075493E">
        <w:rPr>
          <w:rFonts w:ascii="Times New Roman" w:hAnsi="Times New Roman" w:cs="Times New Roman"/>
          <w:sz w:val="28"/>
          <w:szCs w:val="28"/>
        </w:rPr>
        <w:t>»</w:t>
      </w:r>
    </w:p>
    <w:p w14:paraId="0F56E851" w14:textId="324A867A" w:rsidR="0075493E" w:rsidRDefault="0075493E" w:rsidP="0075493E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015C25F" w14:textId="792F9B9F" w:rsidR="0075493E" w:rsidRDefault="006B2702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E25D8">
        <w:rPr>
          <w:rFonts w:ascii="Times New Roman" w:hAnsi="Times New Roman" w:cs="Times New Roman"/>
          <w:sz w:val="28"/>
          <w:szCs w:val="28"/>
        </w:rPr>
        <w:t>униципальная п</w:t>
      </w:r>
      <w:r w:rsidR="0075493E">
        <w:rPr>
          <w:rFonts w:ascii="Times New Roman" w:hAnsi="Times New Roman" w:cs="Times New Roman"/>
          <w:sz w:val="28"/>
          <w:szCs w:val="28"/>
        </w:rPr>
        <w:t xml:space="preserve">одпрограмма </w:t>
      </w:r>
    </w:p>
    <w:p w14:paraId="3D783DD8" w14:textId="5A0AD95D" w:rsidR="004E25D8" w:rsidRDefault="004E25D8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</w:p>
    <w:p w14:paraId="47BDB575" w14:textId="6C6CD445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«Газификация муниципального образования Северский район</w:t>
      </w:r>
    </w:p>
    <w:p w14:paraId="261854FA" w14:textId="6F79188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637917">
        <w:rPr>
          <w:rFonts w:ascii="Times New Roman" w:hAnsi="Times New Roman" w:cs="Times New Roman"/>
          <w:sz w:val="28"/>
          <w:szCs w:val="28"/>
        </w:rPr>
        <w:t>2</w:t>
      </w:r>
      <w:r w:rsidR="00FA357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7DC7166" w14:textId="3EF7476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3CCBDE48" w14:textId="77777777" w:rsidR="004E25D8" w:rsidRPr="006B2702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702">
        <w:rPr>
          <w:rFonts w:ascii="Times New Roman" w:hAnsi="Times New Roman" w:cs="Times New Roman"/>
          <w:b/>
          <w:sz w:val="28"/>
          <w:szCs w:val="28"/>
        </w:rPr>
        <w:t>Паспорт</w:t>
      </w:r>
      <w:r w:rsidR="004E25D8" w:rsidRPr="006B2702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Pr="006B2702">
        <w:rPr>
          <w:rFonts w:ascii="Times New Roman" w:hAnsi="Times New Roman" w:cs="Times New Roman"/>
          <w:b/>
          <w:sz w:val="28"/>
          <w:szCs w:val="28"/>
        </w:rPr>
        <w:t xml:space="preserve"> подпрограммы</w:t>
      </w:r>
    </w:p>
    <w:p w14:paraId="2F7BCD42" w14:textId="1DB256C9" w:rsidR="0075493E" w:rsidRPr="006B2702" w:rsidRDefault="004E25D8" w:rsidP="0075493E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702"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  <w:r w:rsidR="0075493E" w:rsidRPr="006B27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A38B0C7" w14:textId="57CF9FED" w:rsidR="0075493E" w:rsidRPr="006B2702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702">
        <w:rPr>
          <w:rFonts w:ascii="Times New Roman" w:hAnsi="Times New Roman" w:cs="Times New Roman"/>
          <w:b/>
          <w:sz w:val="28"/>
          <w:szCs w:val="28"/>
        </w:rPr>
        <w:t xml:space="preserve">«Газификация муниципального образования Северский </w:t>
      </w:r>
      <w:r w:rsidR="00042AE0" w:rsidRPr="006B2702">
        <w:rPr>
          <w:rFonts w:ascii="Times New Roman" w:hAnsi="Times New Roman" w:cs="Times New Roman"/>
          <w:b/>
          <w:sz w:val="28"/>
          <w:szCs w:val="28"/>
        </w:rPr>
        <w:t>район</w:t>
      </w:r>
    </w:p>
    <w:p w14:paraId="631A1D8F" w14:textId="51B27565" w:rsidR="0075493E" w:rsidRPr="006B2702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702">
        <w:rPr>
          <w:rFonts w:ascii="Times New Roman" w:hAnsi="Times New Roman" w:cs="Times New Roman"/>
          <w:b/>
          <w:sz w:val="28"/>
          <w:szCs w:val="28"/>
        </w:rPr>
        <w:t>на период 2015-20</w:t>
      </w:r>
      <w:r w:rsidR="00AF0606" w:rsidRPr="006B2702">
        <w:rPr>
          <w:rFonts w:ascii="Times New Roman" w:hAnsi="Times New Roman" w:cs="Times New Roman"/>
          <w:b/>
          <w:sz w:val="28"/>
          <w:szCs w:val="28"/>
        </w:rPr>
        <w:t>2</w:t>
      </w:r>
      <w:r w:rsidR="00FA357D" w:rsidRPr="006B2702">
        <w:rPr>
          <w:rFonts w:ascii="Times New Roman" w:hAnsi="Times New Roman" w:cs="Times New Roman"/>
          <w:b/>
          <w:sz w:val="28"/>
          <w:szCs w:val="28"/>
        </w:rPr>
        <w:t>6</w:t>
      </w:r>
      <w:r w:rsidRPr="006B2702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14:paraId="7117777D" w14:textId="22CF0E1E" w:rsidR="004D19BB" w:rsidRDefault="004D19BB" w:rsidP="004D19BB">
      <w:pPr>
        <w:tabs>
          <w:tab w:val="left" w:pos="3870"/>
          <w:tab w:val="center" w:pos="46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6"/>
      </w:tblGrid>
      <w:tr w:rsidR="004D19BB" w14:paraId="69E02301" w14:textId="77777777" w:rsidTr="004E25D8">
        <w:tc>
          <w:tcPr>
            <w:tcW w:w="4678" w:type="dxa"/>
          </w:tcPr>
          <w:p w14:paraId="1290CEE2" w14:textId="5A765A54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  <w:p w14:paraId="672ACEBE" w14:textId="585D6E65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34E0B9F4" w14:textId="4A91CED4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«Газификация муниципального образования</w:t>
            </w:r>
            <w: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Северский район на период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A357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C018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04A3500" w14:textId="4881C148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738DFE7" w14:textId="77777777" w:rsidTr="004E25D8">
        <w:tc>
          <w:tcPr>
            <w:tcW w:w="4678" w:type="dxa"/>
          </w:tcPr>
          <w:p w14:paraId="56ABCDAE" w14:textId="147D4AF0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053E7753" w14:textId="77777777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  <w:p w14:paraId="17FE70C4" w14:textId="25B0A88A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460D2827" w14:textId="77777777" w:rsidTr="004E25D8">
        <w:tc>
          <w:tcPr>
            <w:tcW w:w="4678" w:type="dxa"/>
          </w:tcPr>
          <w:p w14:paraId="7BF26C71" w14:textId="044CFA1A" w:rsidR="004D19BB" w:rsidRDefault="004D19BB" w:rsidP="004D19BB">
            <w:pPr>
              <w:tabs>
                <w:tab w:val="left" w:pos="3870"/>
                <w:tab w:val="center" w:pos="4606"/>
              </w:tabs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18843012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газификации населенных пунктов Северского района;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F936AE3" w14:textId="77777777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улучшение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построенных газораспределительных сетей</w:t>
            </w:r>
          </w:p>
          <w:p w14:paraId="1E372EDA" w14:textId="18235C2A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5FDA77AE" w14:textId="77777777" w:rsidTr="004E25D8">
        <w:tc>
          <w:tcPr>
            <w:tcW w:w="4678" w:type="dxa"/>
          </w:tcPr>
          <w:p w14:paraId="01CA3A89" w14:textId="5015D01C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6D98636A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повышение жизненного уровня населения;</w:t>
            </w:r>
          </w:p>
          <w:p w14:paraId="0A2AC8EE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достижение устойчивых темпов развития экономики городских и сельских поселений;</w:t>
            </w:r>
          </w:p>
          <w:p w14:paraId="46344F7E" w14:textId="5A45E4FE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наращивание темпов газификации с учётом максимальной загрузки действующих газопроводов, расширение газовых сетей и систем газоснабжения</w:t>
            </w:r>
          </w:p>
        </w:tc>
      </w:tr>
      <w:tr w:rsidR="004D19BB" w14:paraId="30C5F1A3" w14:textId="77777777" w:rsidTr="004E25D8">
        <w:tc>
          <w:tcPr>
            <w:tcW w:w="4678" w:type="dxa"/>
          </w:tcPr>
          <w:p w14:paraId="5B2E360F" w14:textId="7244E271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Перечень целевых показателей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4ED53DFB" w14:textId="260FAEB7" w:rsidR="00614CFA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протяженность построенных и введенных в эксплуатацию газопроводов;</w:t>
            </w:r>
          </w:p>
          <w:p w14:paraId="194B8000" w14:textId="366C31F0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газифицированных населенных пунктов Северского района;</w:t>
            </w:r>
          </w:p>
          <w:p w14:paraId="597BEB63" w14:textId="2E36095F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пуск газа в надземный газопровод низкого давления и пуско-наладка для обеспечения квартир детей-сирот газом;</w:t>
            </w:r>
          </w:p>
          <w:p w14:paraId="6A123B6E" w14:textId="1DD68193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безопасного режима газоснабжения</w:t>
            </w:r>
          </w:p>
          <w:p w14:paraId="16DCD437" w14:textId="13A57DBB" w:rsidR="00C018F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509748C" w14:textId="77777777" w:rsidTr="004E25D8">
        <w:tc>
          <w:tcPr>
            <w:tcW w:w="4678" w:type="dxa"/>
          </w:tcPr>
          <w:p w14:paraId="34D3C1C6" w14:textId="2204E267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7272DFD7" w14:textId="2F66FB15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одпрограмма реализуется в один этап;</w:t>
            </w:r>
          </w:p>
          <w:p w14:paraId="3867BCC6" w14:textId="50A20F13" w:rsidR="00614CFA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подпрограммы – </w:t>
            </w:r>
          </w:p>
          <w:p w14:paraId="11DABB14" w14:textId="00A681DC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A357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3ABD8E50" w14:textId="306E485C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033DC8CC" w14:textId="77777777" w:rsidTr="004E25D8">
        <w:tc>
          <w:tcPr>
            <w:tcW w:w="4678" w:type="dxa"/>
          </w:tcPr>
          <w:p w14:paraId="26C8DE67" w14:textId="5C0D595F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и источники финансирования муниципальной подпрограммы</w:t>
            </w:r>
          </w:p>
        </w:tc>
        <w:tc>
          <w:tcPr>
            <w:tcW w:w="4966" w:type="dxa"/>
          </w:tcPr>
          <w:p w14:paraId="31820DFF" w14:textId="2B417C38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всего на 2015-20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A357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годы предусмотрено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26CB" w:rsidRPr="00A64FE6">
              <w:rPr>
                <w:rFonts w:ascii="Times New Roman" w:hAnsi="Times New Roman" w:cs="Times New Roman"/>
                <w:bCs/>
                <w:sz w:val="28"/>
                <w:szCs w:val="28"/>
              </w:rPr>
              <w:t>2 0</w:t>
            </w:r>
            <w:r w:rsidR="00667D79" w:rsidRPr="00A64FE6">
              <w:rPr>
                <w:rFonts w:ascii="Times New Roman" w:hAnsi="Times New Roman" w:cs="Times New Roman"/>
                <w:bCs/>
                <w:sz w:val="28"/>
                <w:szCs w:val="28"/>
              </w:rPr>
              <w:t>44,6</w:t>
            </w:r>
            <w:r w:rsidR="007839D1" w:rsidRPr="00A64F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4FE6">
              <w:rPr>
                <w:rFonts w:ascii="Times New Roman" w:hAnsi="Times New Roman" w:cs="Times New Roman"/>
                <w:bCs/>
                <w:sz w:val="28"/>
                <w:szCs w:val="28"/>
              </w:rPr>
              <w:t>тыс. рублей</w:t>
            </w:r>
          </w:p>
          <w:p w14:paraId="2708FBC3" w14:textId="7C4C7787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счёт средств бюджета муниципального образования Северский район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14:paraId="1EAF26EF" w14:textId="29340984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529811218"/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544,1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075500D" w14:textId="3AA363AF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225,8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5CFA3B" w14:textId="4C5DD7BB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6C5" w:rsidRPr="000A3BC5">
              <w:rPr>
                <w:rFonts w:ascii="Times New Roman" w:hAnsi="Times New Roman" w:cs="Times New Roman"/>
                <w:sz w:val="28"/>
                <w:szCs w:val="28"/>
              </w:rPr>
              <w:t>256,4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1EC8BAE" w14:textId="472A056A" w:rsidR="00CB75BF" w:rsidRPr="000A3BC5" w:rsidRDefault="00CB75BF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C6FEED" w14:textId="321E7D3D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7839D1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7119C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65F5DF2" w14:textId="56B75CCF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080C00" w:rsidRPr="000A3BC5">
              <w:rPr>
                <w:rFonts w:ascii="Times New Roman" w:hAnsi="Times New Roman" w:cs="Times New Roman"/>
                <w:sz w:val="28"/>
                <w:szCs w:val="28"/>
              </w:rPr>
              <w:t>100,7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BA2ACE9" w14:textId="53704E42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203865" w:rsidRPr="000A3B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D2CA2" w:rsidRPr="000A3BC5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97121EF" w14:textId="16772ABF" w:rsidR="00C018FB" w:rsidRPr="000A3BC5" w:rsidRDefault="002E40AC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109,2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bookmarkEnd w:id="0"/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331BC8F" w14:textId="74AFA305" w:rsidR="006C4D90" w:rsidRPr="000A3BC5" w:rsidRDefault="006C4D90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E4D20D" w14:textId="110DFB85" w:rsidR="000A3BC5" w:rsidRDefault="000A3BC5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2024 год – 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CDAE45" w14:textId="6F8DCA33" w:rsidR="008E45D3" w:rsidRDefault="008E45D3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6B3D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6B3D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8326C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D92EDB4" w14:textId="1BC5766F" w:rsidR="008326CB" w:rsidRDefault="008326CB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100 тыс. рублей</w:t>
            </w:r>
          </w:p>
          <w:p w14:paraId="0308CA19" w14:textId="2D6C60E3" w:rsidR="004E25D8" w:rsidRPr="000A3BC5" w:rsidRDefault="004E25D8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CFA" w14:paraId="6C0F5E6D" w14:textId="77777777" w:rsidTr="004E25D8">
        <w:tc>
          <w:tcPr>
            <w:tcW w:w="4678" w:type="dxa"/>
          </w:tcPr>
          <w:p w14:paraId="2859C51D" w14:textId="3D0148B5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16EBB870" w14:textId="46BDAD8C" w:rsidR="00614CFA" w:rsidRPr="004D19BB" w:rsidRDefault="00614CFA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</w:tbl>
    <w:p w14:paraId="64794932" w14:textId="1BF9FDD3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5B64BD3E" w14:textId="6FA9A887" w:rsidR="00487304" w:rsidRPr="004E25D8" w:rsidRDefault="00487304" w:rsidP="004E25D8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5D8">
        <w:rPr>
          <w:rFonts w:ascii="Times New Roman" w:hAnsi="Times New Roman" w:cs="Times New Roman"/>
          <w:b/>
          <w:bCs/>
          <w:sz w:val="28"/>
          <w:szCs w:val="28"/>
        </w:rPr>
        <w:t xml:space="preserve">1. Характеристика текущего состояния </w:t>
      </w:r>
      <w:r w:rsidR="00B41CA5">
        <w:rPr>
          <w:rFonts w:ascii="Times New Roman" w:hAnsi="Times New Roman" w:cs="Times New Roman"/>
          <w:b/>
          <w:bCs/>
          <w:sz w:val="28"/>
          <w:szCs w:val="28"/>
        </w:rPr>
        <w:t xml:space="preserve">и прогноз развития 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газификации населенных пун</w:t>
      </w:r>
      <w:r w:rsidR="004E25D8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тов</w:t>
      </w:r>
      <w:r w:rsidR="004E25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Северского район</w:t>
      </w:r>
    </w:p>
    <w:p w14:paraId="767DF57E" w14:textId="77777777" w:rsidR="00614CFA" w:rsidRDefault="00614CFA" w:rsidP="004B0243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 w:line="240" w:lineRule="auto"/>
        <w:ind w:left="3827" w:hanging="3827"/>
        <w:jc w:val="center"/>
        <w:rPr>
          <w:rFonts w:ascii="Times New Roman" w:hAnsi="Times New Roman" w:cs="Times New Roman"/>
          <w:sz w:val="28"/>
          <w:szCs w:val="28"/>
        </w:rPr>
      </w:pPr>
    </w:p>
    <w:p w14:paraId="0EBB5D41" w14:textId="77777777" w:rsidR="00D34479" w:rsidRDefault="00487304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</w:t>
      </w:r>
      <w:r w:rsidR="00133012">
        <w:rPr>
          <w:rFonts w:ascii="Times New Roman" w:hAnsi="Times New Roman" w:cs="Times New Roman"/>
          <w:sz w:val="28"/>
          <w:szCs w:val="28"/>
        </w:rPr>
        <w:t xml:space="preserve"> ресурсов природный газ является наиболее надежным источником энергоснабжения и экономичным видом топлива. Поэтому особенно актуальным становятся вопросы газификации жилых домов, объектов социальной сферы и народного хозяйства.</w:t>
      </w:r>
    </w:p>
    <w:p w14:paraId="6C23C7A1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Проблема газификации в Северском районе является одной из наиболее острых социальных задач. Реализация подпрограммы позволит обеспечить рост темпов газификации в Северском районе, ослабит социальную напряженность в обществе, будет способствовать повышению жизненного уровня населения.</w:t>
      </w:r>
    </w:p>
    <w:p w14:paraId="7397ABCE" w14:textId="2DEC570D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Pr="000A3BC5">
        <w:rPr>
          <w:rFonts w:ascii="Times New Roman" w:hAnsi="Times New Roman" w:cs="Times New Roman"/>
          <w:sz w:val="28"/>
          <w:szCs w:val="28"/>
        </w:rPr>
        <w:t>1 января 20</w:t>
      </w:r>
      <w:r w:rsidR="000A3BC5">
        <w:rPr>
          <w:rFonts w:ascii="Times New Roman" w:hAnsi="Times New Roman" w:cs="Times New Roman"/>
          <w:sz w:val="28"/>
          <w:szCs w:val="28"/>
        </w:rPr>
        <w:t>2</w:t>
      </w:r>
      <w:r w:rsidR="00EA0D7D">
        <w:rPr>
          <w:rFonts w:ascii="Times New Roman" w:hAnsi="Times New Roman" w:cs="Times New Roman"/>
          <w:sz w:val="28"/>
          <w:szCs w:val="28"/>
        </w:rPr>
        <w:t>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 xml:space="preserve">Северском районе газифицировано </w:t>
      </w:r>
      <w:r w:rsidR="00DA3EF0" w:rsidRPr="000A3BC5">
        <w:rPr>
          <w:rFonts w:ascii="Times New Roman" w:hAnsi="Times New Roman" w:cs="Times New Roman"/>
          <w:sz w:val="28"/>
          <w:szCs w:val="28"/>
        </w:rPr>
        <w:t>3</w:t>
      </w:r>
      <w:r w:rsidR="00691A0C">
        <w:rPr>
          <w:rFonts w:ascii="Times New Roman" w:hAnsi="Times New Roman" w:cs="Times New Roman"/>
          <w:sz w:val="28"/>
          <w:szCs w:val="28"/>
        </w:rPr>
        <w:t>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DA3EF0" w:rsidRPr="000A3BC5">
        <w:rPr>
          <w:rFonts w:ascii="Times New Roman" w:hAnsi="Times New Roman" w:cs="Times New Roman"/>
          <w:sz w:val="28"/>
          <w:szCs w:val="28"/>
        </w:rPr>
        <w:t xml:space="preserve">, </w:t>
      </w:r>
      <w:r w:rsidRPr="000A3BC5">
        <w:rPr>
          <w:rFonts w:ascii="Times New Roman" w:hAnsi="Times New Roman" w:cs="Times New Roman"/>
          <w:sz w:val="28"/>
          <w:szCs w:val="28"/>
        </w:rPr>
        <w:t>общая протяженность газопроводов составляет 1</w:t>
      </w:r>
      <w:r w:rsidR="00DA3EF0" w:rsidRPr="000A3BC5">
        <w:rPr>
          <w:rFonts w:ascii="Times New Roman" w:hAnsi="Times New Roman" w:cs="Times New Roman"/>
          <w:sz w:val="28"/>
          <w:szCs w:val="28"/>
        </w:rPr>
        <w:t> 432,13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км. Однако в настоящее время из 4</w:t>
      </w:r>
      <w:r w:rsidR="000A3BC5">
        <w:rPr>
          <w:rFonts w:ascii="Times New Roman" w:hAnsi="Times New Roman" w:cs="Times New Roman"/>
          <w:sz w:val="28"/>
          <w:szCs w:val="28"/>
        </w:rPr>
        <w:t>8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пунктов Северского района остаются не газифицированными </w:t>
      </w:r>
      <w:r w:rsidR="00867557" w:rsidRPr="000A3BC5">
        <w:rPr>
          <w:rFonts w:ascii="Times New Roman" w:hAnsi="Times New Roman" w:cs="Times New Roman"/>
          <w:sz w:val="28"/>
          <w:szCs w:val="28"/>
        </w:rPr>
        <w:t>1</w:t>
      </w:r>
      <w:r w:rsidR="00691A0C">
        <w:rPr>
          <w:rFonts w:ascii="Times New Roman" w:hAnsi="Times New Roman" w:cs="Times New Roman"/>
          <w:sz w:val="28"/>
          <w:szCs w:val="28"/>
        </w:rPr>
        <w:t>5</w:t>
      </w:r>
      <w:r w:rsidRPr="000A3BC5">
        <w:rPr>
          <w:rFonts w:ascii="Times New Roman" w:hAnsi="Times New Roman" w:cs="Times New Roman"/>
          <w:sz w:val="28"/>
          <w:szCs w:val="28"/>
        </w:rPr>
        <w:t xml:space="preserve">, или </w:t>
      </w:r>
      <w:r w:rsidR="00691A0C">
        <w:rPr>
          <w:rFonts w:ascii="Times New Roman" w:hAnsi="Times New Roman" w:cs="Times New Roman"/>
          <w:sz w:val="28"/>
          <w:szCs w:val="28"/>
        </w:rPr>
        <w:t>31</w:t>
      </w:r>
      <w:r w:rsidR="00867557" w:rsidRPr="000A3BC5">
        <w:rPr>
          <w:rFonts w:ascii="Times New Roman" w:hAnsi="Times New Roman" w:cs="Times New Roman"/>
          <w:sz w:val="28"/>
          <w:szCs w:val="28"/>
        </w:rPr>
        <w:t xml:space="preserve"> </w:t>
      </w:r>
      <w:r w:rsidRPr="000A3BC5">
        <w:rPr>
          <w:rFonts w:ascii="Times New Roman" w:hAnsi="Times New Roman" w:cs="Times New Roman"/>
          <w:sz w:val="28"/>
          <w:szCs w:val="28"/>
        </w:rPr>
        <w:t>процент</w:t>
      </w:r>
      <w:r w:rsidR="004B0243">
        <w:rPr>
          <w:rFonts w:ascii="Times New Roman" w:hAnsi="Times New Roman" w:cs="Times New Roman"/>
          <w:sz w:val="28"/>
          <w:szCs w:val="28"/>
        </w:rPr>
        <w:t>.</w:t>
      </w:r>
      <w:r w:rsidRPr="000A3B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E6EB8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программно-целевого метода направлено на создание </w:t>
      </w:r>
      <w:r w:rsidR="00B249F1">
        <w:rPr>
          <w:rFonts w:ascii="Times New Roman" w:hAnsi="Times New Roman" w:cs="Times New Roman"/>
          <w:sz w:val="28"/>
          <w:szCs w:val="28"/>
        </w:rPr>
        <w:t>условий для эффективного управления требуемыми подпрограммы ресурсами, в том числе финансовыми.</w:t>
      </w:r>
    </w:p>
    <w:p w14:paraId="04A95288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Подпрограммой предусмотрены следующие основные решения поставленной проблемы:</w:t>
      </w:r>
    </w:p>
    <w:p w14:paraId="7E2ABA7F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Комплексный подход к решению проблемы</w:t>
      </w:r>
    </w:p>
    <w:p w14:paraId="582BF503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основные направления реализации подпрограммы позволяют учесть основные её аспекты и определить приоритетность тех или иных мероприятий.</w:t>
      </w:r>
    </w:p>
    <w:p w14:paraId="2D4B455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Координация решения проблемы</w:t>
      </w:r>
    </w:p>
    <w:p w14:paraId="4111B40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Координатором подпрограммы является муниципальное казенное учреждение муниципального образования Северский район «Управление капитального строительства» (далее- Координатор).</w:t>
      </w:r>
    </w:p>
    <w:p w14:paraId="231EFF4E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полного и своевременного финансирования мероприятий, что обеспечит своевременность и полноту их оплаты.</w:t>
      </w:r>
    </w:p>
    <w:p w14:paraId="29ADA065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социально значимых проблем. В связи с этим лишь испол</w:t>
      </w:r>
      <w:r w:rsidR="00D016E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зование системного и комплексного подхода позволит </w:t>
      </w:r>
      <w:r w:rsidR="00D016E6">
        <w:rPr>
          <w:rFonts w:ascii="Times New Roman" w:hAnsi="Times New Roman" w:cs="Times New Roman"/>
          <w:sz w:val="28"/>
          <w:szCs w:val="28"/>
        </w:rPr>
        <w:t>обеспечить достижение наибольшего эффекта.</w:t>
      </w:r>
    </w:p>
    <w:p w14:paraId="647559D6" w14:textId="07CEF585" w:rsidR="00D016E6" w:rsidRDefault="00D016E6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Природный газ является наиболее надежным источником энергоснабжения и более экономичным видом топлива.</w:t>
      </w:r>
    </w:p>
    <w:p w14:paraId="55404418" w14:textId="77777777" w:rsidR="00D016E6" w:rsidRDefault="00D016E6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F7FD11" w14:textId="19312E56" w:rsidR="00D016E6" w:rsidRPr="00B41CA5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CA5">
        <w:rPr>
          <w:rFonts w:ascii="Times New Roman" w:hAnsi="Times New Roman" w:cs="Times New Roman"/>
          <w:b/>
          <w:bCs/>
          <w:sz w:val="28"/>
          <w:szCs w:val="28"/>
        </w:rPr>
        <w:t>2. Цели, задачи</w:t>
      </w:r>
      <w:r w:rsidR="00B41CA5" w:rsidRPr="00B41CA5">
        <w:rPr>
          <w:rFonts w:ascii="Times New Roman" w:hAnsi="Times New Roman" w:cs="Times New Roman"/>
          <w:b/>
          <w:bCs/>
          <w:sz w:val="28"/>
          <w:szCs w:val="28"/>
        </w:rPr>
        <w:t xml:space="preserve"> и целевые показатели достижения целей и решения задач,</w:t>
      </w:r>
      <w:r w:rsidRPr="00B41CA5">
        <w:rPr>
          <w:rFonts w:ascii="Times New Roman" w:hAnsi="Times New Roman" w:cs="Times New Roman"/>
          <w:b/>
          <w:bCs/>
          <w:sz w:val="28"/>
          <w:szCs w:val="28"/>
        </w:rPr>
        <w:t xml:space="preserve"> сроки и этапы реализации подпрограммы</w:t>
      </w:r>
    </w:p>
    <w:p w14:paraId="640100C2" w14:textId="77777777" w:rsidR="00D34479" w:rsidRDefault="00D34479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CD364D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14:paraId="676EB1E4" w14:textId="7670FBDF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6E6">
        <w:rPr>
          <w:rFonts w:ascii="Times New Roman" w:hAnsi="Times New Roman" w:cs="Times New Roman"/>
          <w:sz w:val="28"/>
          <w:szCs w:val="28"/>
        </w:rPr>
        <w:t>омплексное развитие газификации населенных пунктов Северского района;</w:t>
      </w:r>
    </w:p>
    <w:p w14:paraId="1685094A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D016E6">
        <w:rPr>
          <w:rFonts w:ascii="Times New Roman" w:hAnsi="Times New Roman" w:cs="Times New Roman"/>
          <w:sz w:val="28"/>
          <w:szCs w:val="28"/>
        </w:rPr>
        <w:t>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</w:r>
    </w:p>
    <w:p w14:paraId="58ED3F81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433DE2C6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жизненного уровня населения; </w:t>
      </w:r>
    </w:p>
    <w:p w14:paraId="44027C5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сельских поселений;</w:t>
      </w:r>
    </w:p>
    <w:p w14:paraId="303BAF2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 действующих газопроводов, расширение газовых сетей и систем газоснабжения.</w:t>
      </w:r>
    </w:p>
    <w:p w14:paraId="4183BAC0" w14:textId="14DDD944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подпрограммы-2015-20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EA0D7D">
        <w:rPr>
          <w:rFonts w:ascii="Times New Roman" w:hAnsi="Times New Roman" w:cs="Times New Roman"/>
          <w:sz w:val="28"/>
          <w:szCs w:val="28"/>
        </w:rPr>
        <w:t>6</w:t>
      </w:r>
      <w:r w:rsidR="00AF0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годы.</w:t>
      </w:r>
    </w:p>
    <w:p w14:paraId="7B77D45C" w14:textId="199D4599" w:rsidR="00D016E6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реализуется в один этап.</w:t>
      </w:r>
    </w:p>
    <w:p w14:paraId="70BFF84F" w14:textId="69D7B46F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DB0C67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DB0C67" w:rsidRPr="00EC7D30">
        <w:rPr>
          <w:rFonts w:ascii="Times New Roman" w:hAnsi="Times New Roman" w:cs="Times New Roman"/>
          <w:sz w:val="28"/>
          <w:szCs w:val="28"/>
        </w:rPr>
        <w:t>к</w:t>
      </w:r>
      <w:r w:rsidRPr="00EC7D30">
        <w:rPr>
          <w:rFonts w:ascii="Times New Roman" w:hAnsi="Times New Roman" w:cs="Times New Roman"/>
          <w:sz w:val="28"/>
          <w:szCs w:val="28"/>
        </w:rPr>
        <w:t xml:space="preserve"> 20</w:t>
      </w:r>
      <w:r w:rsidR="00EA0D7D">
        <w:rPr>
          <w:rFonts w:ascii="Times New Roman" w:hAnsi="Times New Roman" w:cs="Times New Roman"/>
          <w:sz w:val="28"/>
          <w:szCs w:val="28"/>
        </w:rPr>
        <w:t>6</w:t>
      </w:r>
      <w:r w:rsidR="008E45D3">
        <w:rPr>
          <w:rFonts w:ascii="Times New Roman" w:hAnsi="Times New Roman" w:cs="Times New Roman"/>
          <w:sz w:val="28"/>
          <w:szCs w:val="28"/>
        </w:rPr>
        <w:t>5</w:t>
      </w:r>
      <w:r w:rsidR="00EC7D30" w:rsidRPr="00EC7D30">
        <w:rPr>
          <w:rFonts w:ascii="Times New Roman" w:hAnsi="Times New Roman" w:cs="Times New Roman"/>
          <w:sz w:val="28"/>
          <w:szCs w:val="28"/>
        </w:rPr>
        <w:t xml:space="preserve"> </w:t>
      </w:r>
      <w:r w:rsidRPr="00EC7D30">
        <w:rPr>
          <w:rFonts w:ascii="Times New Roman" w:hAnsi="Times New Roman" w:cs="Times New Roman"/>
          <w:sz w:val="28"/>
          <w:szCs w:val="28"/>
        </w:rPr>
        <w:t>году:</w:t>
      </w:r>
    </w:p>
    <w:p w14:paraId="7AE7EE5C" w14:textId="2BE2D722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45220">
        <w:rPr>
          <w:rFonts w:ascii="Times New Roman" w:hAnsi="Times New Roman" w:cs="Times New Roman"/>
          <w:sz w:val="28"/>
          <w:szCs w:val="28"/>
        </w:rPr>
        <w:t>овышение жизненного уровня населения;</w:t>
      </w:r>
    </w:p>
    <w:p w14:paraId="2AEC54DD" w14:textId="6F21BC14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45220">
        <w:rPr>
          <w:rFonts w:ascii="Times New Roman" w:hAnsi="Times New Roman" w:cs="Times New Roman"/>
          <w:sz w:val="28"/>
          <w:szCs w:val="28"/>
        </w:rPr>
        <w:t>остижение устойчивых темпов развития экономики городских и се</w:t>
      </w:r>
      <w:r w:rsidR="00E25319">
        <w:rPr>
          <w:rFonts w:ascii="Times New Roman" w:hAnsi="Times New Roman" w:cs="Times New Roman"/>
          <w:sz w:val="28"/>
          <w:szCs w:val="28"/>
        </w:rPr>
        <w:t>л</w:t>
      </w:r>
      <w:r w:rsidR="00645220">
        <w:rPr>
          <w:rFonts w:ascii="Times New Roman" w:hAnsi="Times New Roman" w:cs="Times New Roman"/>
          <w:sz w:val="28"/>
          <w:szCs w:val="28"/>
        </w:rPr>
        <w:t>ьских поселений;</w:t>
      </w:r>
    </w:p>
    <w:p w14:paraId="4A431CE7" w14:textId="38CCBD7C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45220">
        <w:rPr>
          <w:rFonts w:ascii="Times New Roman" w:hAnsi="Times New Roman" w:cs="Times New Roman"/>
          <w:sz w:val="28"/>
          <w:szCs w:val="28"/>
        </w:rPr>
        <w:t>аращивание темпов газификации с учётом максимальной загрузки</w:t>
      </w:r>
      <w:r w:rsidR="00DB0C67">
        <w:rPr>
          <w:rFonts w:ascii="Times New Roman" w:hAnsi="Times New Roman" w:cs="Times New Roman"/>
          <w:sz w:val="28"/>
          <w:szCs w:val="28"/>
        </w:rPr>
        <w:t xml:space="preserve"> </w:t>
      </w:r>
      <w:r w:rsidR="00645220">
        <w:rPr>
          <w:rFonts w:ascii="Times New Roman" w:hAnsi="Times New Roman" w:cs="Times New Roman"/>
          <w:sz w:val="28"/>
          <w:szCs w:val="28"/>
        </w:rPr>
        <w:t>действующих газопроводов, расширение газовых сетей и систем газоснабжения.</w:t>
      </w:r>
    </w:p>
    <w:p w14:paraId="6D92F6D6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 является комплексное воздействие реализации всех мероприятий.</w:t>
      </w:r>
    </w:p>
    <w:p w14:paraId="5E6234E8" w14:textId="764B548E" w:rsidR="00667D79" w:rsidRDefault="00E25319" w:rsidP="00667D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</w:t>
      </w:r>
      <w:r w:rsidR="00B41CA5">
        <w:rPr>
          <w:rFonts w:ascii="Times New Roman" w:hAnsi="Times New Roman" w:cs="Times New Roman"/>
          <w:sz w:val="28"/>
          <w:szCs w:val="28"/>
        </w:rPr>
        <w:t>муниципальной подпрограммы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в таблице №</w:t>
      </w:r>
      <w:r w:rsidR="00B41CA5">
        <w:rPr>
          <w:rFonts w:ascii="Times New Roman" w:hAnsi="Times New Roman" w:cs="Times New Roman"/>
          <w:sz w:val="28"/>
          <w:szCs w:val="28"/>
        </w:rPr>
        <w:t>1.</w:t>
      </w:r>
    </w:p>
    <w:p w14:paraId="62410DCA" w14:textId="6A6FD04A" w:rsidR="00DB0C67" w:rsidRDefault="00E25319" w:rsidP="00DB6EA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</w:t>
      </w:r>
      <w:r w:rsidR="00B41CA5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60"/>
        <w:gridCol w:w="567"/>
        <w:gridCol w:w="709"/>
        <w:gridCol w:w="566"/>
        <w:gridCol w:w="709"/>
        <w:gridCol w:w="708"/>
        <w:gridCol w:w="709"/>
        <w:gridCol w:w="709"/>
        <w:gridCol w:w="709"/>
        <w:gridCol w:w="708"/>
        <w:gridCol w:w="709"/>
        <w:gridCol w:w="709"/>
        <w:gridCol w:w="712"/>
        <w:gridCol w:w="706"/>
      </w:tblGrid>
      <w:tr w:rsidR="00AB38AD" w:rsidRPr="00B13E28" w14:paraId="2BA39622" w14:textId="377C1B1D" w:rsidTr="00AB38AD">
        <w:trPr>
          <w:trHeight w:val="315"/>
        </w:trPr>
        <w:tc>
          <w:tcPr>
            <w:tcW w:w="426" w:type="dxa"/>
          </w:tcPr>
          <w:p w14:paraId="4FA297BA" w14:textId="4DF147CC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60" w:type="dxa"/>
          </w:tcPr>
          <w:p w14:paraId="2AB432A9" w14:textId="15FCA605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целевого</w:t>
            </w: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 xml:space="preserve"> показател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567" w:type="dxa"/>
          </w:tcPr>
          <w:p w14:paraId="0EBB1B4E" w14:textId="77777777" w:rsidR="00AB38AD" w:rsidRPr="00B13E28" w:rsidRDefault="00AB38AD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14:paraId="19B21BDC" w14:textId="7D17A252" w:rsidR="00AB38AD" w:rsidRPr="00B13E28" w:rsidRDefault="00AB38AD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изм.</w:t>
            </w:r>
          </w:p>
        </w:tc>
        <w:tc>
          <w:tcPr>
            <w:tcW w:w="709" w:type="dxa"/>
          </w:tcPr>
          <w:p w14:paraId="58DAA510" w14:textId="423CCD64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566" w:type="dxa"/>
          </w:tcPr>
          <w:p w14:paraId="50D8C30B" w14:textId="588BD226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709" w:type="dxa"/>
          </w:tcPr>
          <w:p w14:paraId="10BBE6F8" w14:textId="3D27EBDF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708" w:type="dxa"/>
          </w:tcPr>
          <w:p w14:paraId="37503180" w14:textId="4ADBB002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709" w:type="dxa"/>
          </w:tcPr>
          <w:p w14:paraId="736B788B" w14:textId="49F94C4A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709" w:type="dxa"/>
          </w:tcPr>
          <w:p w14:paraId="4D68AA69" w14:textId="5F43D2C5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709" w:type="dxa"/>
          </w:tcPr>
          <w:p w14:paraId="1A14E9BA" w14:textId="7525E07C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708" w:type="dxa"/>
          </w:tcPr>
          <w:p w14:paraId="6CB76453" w14:textId="31B48D4F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709" w:type="dxa"/>
          </w:tcPr>
          <w:p w14:paraId="66373A5F" w14:textId="2111FD22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709" w:type="dxa"/>
          </w:tcPr>
          <w:p w14:paraId="4F3AD307" w14:textId="59E9318A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712" w:type="dxa"/>
          </w:tcPr>
          <w:p w14:paraId="28705ABF" w14:textId="73CB1F65" w:rsidR="00AB38AD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706" w:type="dxa"/>
          </w:tcPr>
          <w:p w14:paraId="1B75D82E" w14:textId="77777777" w:rsidR="00AB38AD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14:paraId="2F28E893" w14:textId="05740F94" w:rsidR="00AB38AD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AB38AD" w:rsidRPr="00B13E28" w14:paraId="06B75E52" w14:textId="4F6F1C5A" w:rsidTr="00AB38AD">
        <w:trPr>
          <w:trHeight w:val="270"/>
        </w:trPr>
        <w:tc>
          <w:tcPr>
            <w:tcW w:w="426" w:type="dxa"/>
            <w:vAlign w:val="center"/>
          </w:tcPr>
          <w:p w14:paraId="0D801BCE" w14:textId="3F90A26D" w:rsidR="00AB38AD" w:rsidRPr="00B13E28" w:rsidRDefault="00AB38AD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14:paraId="44DA225B" w14:textId="2AB41653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163AF77" w14:textId="11A6CDAB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3F22C748" w14:textId="472CC69A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6" w:type="dxa"/>
            <w:vAlign w:val="center"/>
          </w:tcPr>
          <w:p w14:paraId="4DA9F24C" w14:textId="1BCBE59A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7F917CB6" w14:textId="78340EBF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8359A98" w14:textId="57A51753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AD1A18C" w14:textId="4921DB66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5E38A67" w14:textId="32EAB6B1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F7B5CA1" w14:textId="59E5C3AD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1725A4AB" w14:textId="200A27DB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4A632854" w14:textId="1B59C4E4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10D2484D" w14:textId="4069A93C" w:rsidR="00AB38AD" w:rsidRPr="00B13E28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12" w:type="dxa"/>
          </w:tcPr>
          <w:p w14:paraId="799443F0" w14:textId="22421A68" w:rsidR="00AB38AD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6" w:type="dxa"/>
          </w:tcPr>
          <w:p w14:paraId="749F9770" w14:textId="4B550BF7" w:rsidR="00AB38AD" w:rsidRDefault="00AB38AD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B155FA" w:rsidRPr="00B13E28" w14:paraId="3A64A588" w14:textId="29818F5C" w:rsidTr="00F9765E">
        <w:trPr>
          <w:trHeight w:val="270"/>
        </w:trPr>
        <w:tc>
          <w:tcPr>
            <w:tcW w:w="10916" w:type="dxa"/>
            <w:gridSpan w:val="15"/>
            <w:vAlign w:val="center"/>
          </w:tcPr>
          <w:p w14:paraId="6A659702" w14:textId="568818BA" w:rsidR="00B155FA" w:rsidRDefault="00B155FA" w:rsidP="00B41CA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«Газификация муниципального образования Северский район на период 2015-2025 годы»</w:t>
            </w:r>
          </w:p>
        </w:tc>
      </w:tr>
      <w:tr w:rsidR="00AB38AD" w:rsidRPr="00B13E28" w14:paraId="2CCC1A0E" w14:textId="565F18B8" w:rsidTr="00AB38AD">
        <w:trPr>
          <w:trHeight w:val="1266"/>
        </w:trPr>
        <w:tc>
          <w:tcPr>
            <w:tcW w:w="426" w:type="dxa"/>
          </w:tcPr>
          <w:p w14:paraId="6E57790F" w14:textId="67959916" w:rsidR="00AB38AD" w:rsidRPr="00B13E28" w:rsidRDefault="00AB38AD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60" w:type="dxa"/>
          </w:tcPr>
          <w:p w14:paraId="0879FC29" w14:textId="22480174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Протяженность построенных и введенных в эксплуатацию газопроводов</w:t>
            </w:r>
          </w:p>
        </w:tc>
        <w:tc>
          <w:tcPr>
            <w:tcW w:w="567" w:type="dxa"/>
            <w:vAlign w:val="center"/>
          </w:tcPr>
          <w:p w14:paraId="7F7DEA4F" w14:textId="49E7B754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09" w:type="dxa"/>
            <w:vAlign w:val="center"/>
          </w:tcPr>
          <w:p w14:paraId="1D66DE62" w14:textId="10859D80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67,1</w:t>
            </w:r>
          </w:p>
        </w:tc>
        <w:tc>
          <w:tcPr>
            <w:tcW w:w="566" w:type="dxa"/>
            <w:vAlign w:val="center"/>
          </w:tcPr>
          <w:p w14:paraId="12D37CBF" w14:textId="599E6B3A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66,18</w:t>
            </w:r>
          </w:p>
        </w:tc>
        <w:tc>
          <w:tcPr>
            <w:tcW w:w="709" w:type="dxa"/>
            <w:vAlign w:val="center"/>
          </w:tcPr>
          <w:p w14:paraId="2BA228F8" w14:textId="72A95925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F1570F0" w14:textId="199947F9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20F9BB7" w14:textId="297E8CD4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4DFECA6" w14:textId="76ED6DAA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05AB97F" w14:textId="4920E39C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F3999C1" w14:textId="5078EB41" w:rsidR="00AB38AD" w:rsidRPr="00B13E28" w:rsidRDefault="00AB38AD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CEA9D49" w14:textId="4C1BC66D" w:rsidR="00AB38AD" w:rsidRPr="00B13E28" w:rsidRDefault="00AB38AD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8901AB3" w14:textId="308E2C01" w:rsidR="00AB38AD" w:rsidRPr="00B13E28" w:rsidRDefault="00AB38AD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2" w:type="dxa"/>
            <w:vAlign w:val="center"/>
          </w:tcPr>
          <w:p w14:paraId="2760F03C" w14:textId="5CFBD003" w:rsidR="00AB38AD" w:rsidRDefault="00AB38AD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6" w:type="dxa"/>
          </w:tcPr>
          <w:p w14:paraId="0C4DB92C" w14:textId="77777777" w:rsidR="00B155FA" w:rsidRDefault="00B155FA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27AE7" w14:textId="77777777" w:rsidR="00B155FA" w:rsidRDefault="00B155FA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42163" w14:textId="1CC59644" w:rsidR="00AB38AD" w:rsidRDefault="00B155FA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38AD" w:rsidRPr="00B13E28" w14:paraId="661E82E1" w14:textId="65C1A4EF" w:rsidTr="00AB38AD">
        <w:trPr>
          <w:trHeight w:val="131"/>
        </w:trPr>
        <w:tc>
          <w:tcPr>
            <w:tcW w:w="426" w:type="dxa"/>
          </w:tcPr>
          <w:p w14:paraId="64FD57CF" w14:textId="46705537" w:rsidR="00AB38AD" w:rsidRPr="00B13E28" w:rsidRDefault="00AB38AD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60" w:type="dxa"/>
          </w:tcPr>
          <w:p w14:paraId="44390CCA" w14:textId="6DAEF525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Доля газифицированных населенных пунктов Северского района</w:t>
            </w:r>
          </w:p>
        </w:tc>
        <w:tc>
          <w:tcPr>
            <w:tcW w:w="567" w:type="dxa"/>
            <w:vAlign w:val="center"/>
          </w:tcPr>
          <w:p w14:paraId="4CEA92D3" w14:textId="142A00E3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vAlign w:val="center"/>
          </w:tcPr>
          <w:p w14:paraId="74F634A0" w14:textId="00BCF949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566" w:type="dxa"/>
            <w:vAlign w:val="center"/>
          </w:tcPr>
          <w:p w14:paraId="21FEE4A3" w14:textId="784DB67A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51C0A659" w14:textId="225C3F07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8" w:type="dxa"/>
            <w:vAlign w:val="center"/>
          </w:tcPr>
          <w:p w14:paraId="731EA033" w14:textId="1CB47FB8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0C6E21FC" w14:textId="0B486FCF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09958E9F" w14:textId="1CD79B29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29B83EC3" w14:textId="358FEF9D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8" w:type="dxa"/>
            <w:vAlign w:val="center"/>
          </w:tcPr>
          <w:p w14:paraId="41D7C5A0" w14:textId="0F4BEEC9" w:rsidR="00AB38AD" w:rsidRPr="00B13E28" w:rsidRDefault="00AB38AD" w:rsidP="00F20BB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1658136D" w14:textId="4722FA8E" w:rsidR="00AB38AD" w:rsidRPr="00B13E28" w:rsidRDefault="00AB38AD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0DBE049A" w14:textId="43D3AC21" w:rsidR="00AB38AD" w:rsidRPr="00B13E28" w:rsidRDefault="00AB38AD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12" w:type="dxa"/>
            <w:vAlign w:val="center"/>
          </w:tcPr>
          <w:p w14:paraId="3814DA62" w14:textId="3778C6CC" w:rsidR="00AB38AD" w:rsidRDefault="00AB38AD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6" w:type="dxa"/>
          </w:tcPr>
          <w:p w14:paraId="5B6618E9" w14:textId="77777777" w:rsidR="00AB38AD" w:rsidRDefault="00AB38AD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FC9806" w14:textId="77777777" w:rsidR="00B155FA" w:rsidRDefault="00B155FA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E15A16" w14:textId="1C9C9195" w:rsidR="00B155FA" w:rsidRDefault="00B155FA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AB38AD" w:rsidRPr="00B13E28" w14:paraId="378865B9" w14:textId="7049E218" w:rsidTr="00AB38AD">
        <w:trPr>
          <w:trHeight w:val="285"/>
        </w:trPr>
        <w:tc>
          <w:tcPr>
            <w:tcW w:w="426" w:type="dxa"/>
          </w:tcPr>
          <w:p w14:paraId="17C68FD4" w14:textId="3DD403B3" w:rsidR="00AB38AD" w:rsidRPr="00B13E28" w:rsidRDefault="00AB38AD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60" w:type="dxa"/>
          </w:tcPr>
          <w:p w14:paraId="7A8B2017" w14:textId="2F314197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Пуск газа в надземный газопровод низкого давления и пуско-наладка для обеспечения кварти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 детей-</w:t>
            </w: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сирот газом</w:t>
            </w:r>
          </w:p>
        </w:tc>
        <w:tc>
          <w:tcPr>
            <w:tcW w:w="567" w:type="dxa"/>
            <w:vAlign w:val="center"/>
          </w:tcPr>
          <w:p w14:paraId="506AB484" w14:textId="1FCA724F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квартир</w:t>
            </w:r>
          </w:p>
        </w:tc>
        <w:tc>
          <w:tcPr>
            <w:tcW w:w="709" w:type="dxa"/>
            <w:vAlign w:val="center"/>
          </w:tcPr>
          <w:p w14:paraId="108D0ADB" w14:textId="375B9B6E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566" w:type="dxa"/>
            <w:vAlign w:val="center"/>
          </w:tcPr>
          <w:p w14:paraId="28A95CF3" w14:textId="5066A207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8330E0B" w14:textId="0C62C2EF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F829ED2" w14:textId="5E32EC93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A35381A" w14:textId="1B26D04B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5E3DC1E" w14:textId="3B119B8C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9EEA05" w14:textId="2D891C95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9F2BB90" w14:textId="700A8A5C" w:rsidR="00AB38AD" w:rsidRPr="00B13E28" w:rsidRDefault="00AB38AD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453413B" w14:textId="32B85F6B" w:rsidR="00AB38AD" w:rsidRPr="00B13E28" w:rsidRDefault="00AB38AD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50238F5" w14:textId="2A7F35C5" w:rsidR="00AB38AD" w:rsidRPr="00B13E28" w:rsidRDefault="00AB38AD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2" w:type="dxa"/>
            <w:vAlign w:val="center"/>
          </w:tcPr>
          <w:p w14:paraId="1F553DC0" w14:textId="6C9E6993" w:rsidR="00AB38AD" w:rsidRDefault="00AB38AD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6" w:type="dxa"/>
          </w:tcPr>
          <w:p w14:paraId="688BDCD7" w14:textId="77777777" w:rsidR="00AB38AD" w:rsidRDefault="00AB38AD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638A4" w14:textId="77777777" w:rsidR="00B155FA" w:rsidRDefault="00B155FA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2AAA7" w14:textId="77777777" w:rsidR="00B155FA" w:rsidRDefault="00B155FA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127447" w14:textId="77777777" w:rsidR="00B155FA" w:rsidRDefault="00B155FA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3A655" w14:textId="6A87E2BE" w:rsidR="00B155FA" w:rsidRDefault="00B155FA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38AD" w:rsidRPr="00B13E28" w14:paraId="18F0606E" w14:textId="38C0EF35" w:rsidTr="00AB38AD">
        <w:trPr>
          <w:trHeight w:val="1000"/>
        </w:trPr>
        <w:tc>
          <w:tcPr>
            <w:tcW w:w="426" w:type="dxa"/>
          </w:tcPr>
          <w:p w14:paraId="720B6EA5" w14:textId="39C56DC9" w:rsidR="00AB38AD" w:rsidRPr="00B13E28" w:rsidRDefault="00AB38AD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560" w:type="dxa"/>
          </w:tcPr>
          <w:p w14:paraId="3BA099AA" w14:textId="227EC854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режима газоснабжения</w:t>
            </w:r>
          </w:p>
        </w:tc>
        <w:tc>
          <w:tcPr>
            <w:tcW w:w="567" w:type="dxa"/>
            <w:vAlign w:val="center"/>
          </w:tcPr>
          <w:p w14:paraId="1B33F3FD" w14:textId="60C7CB46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3323F399" w14:textId="1DEB9C58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05450163" w14:textId="72D9980F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352ED69" w14:textId="1ABF0005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F6AA2B2" w14:textId="75BB6F4A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1F02578" w14:textId="0939A3FE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F500A0D" w14:textId="03550A44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B54D03C" w14:textId="23ABC1E0" w:rsidR="00AB38AD" w:rsidRPr="00B13E28" w:rsidRDefault="00AB38AD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E63B21E" w14:textId="2BC427D2" w:rsidR="00AB38AD" w:rsidRPr="00B13E28" w:rsidRDefault="00AB38AD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7F782BB6" w14:textId="51C9B354" w:rsidR="00AB38AD" w:rsidRPr="00B13E28" w:rsidRDefault="00AB38AD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048FD685" w14:textId="681AC89E" w:rsidR="00AB38AD" w:rsidRPr="00B13E28" w:rsidRDefault="00AB38AD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2" w:type="dxa"/>
            <w:vAlign w:val="center"/>
          </w:tcPr>
          <w:p w14:paraId="2C65B8FE" w14:textId="14452B42" w:rsidR="00AB38AD" w:rsidRDefault="00AB38AD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6" w:type="dxa"/>
          </w:tcPr>
          <w:p w14:paraId="77C922A4" w14:textId="77777777" w:rsidR="00AB38AD" w:rsidRDefault="00AB38AD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5A669" w14:textId="7A42E7DC" w:rsidR="00B155FA" w:rsidRDefault="00B155FA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2015F79C" w14:textId="387BB249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3A196B06" w14:textId="77777777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B41CA5" w:rsidSect="006B2702">
          <w:headerReference w:type="default" r:id="rId7"/>
          <w:pgSz w:w="11906" w:h="16838"/>
          <w:pgMar w:top="1134" w:right="851" w:bottom="851" w:left="1701" w:header="709" w:footer="709" w:gutter="0"/>
          <w:cols w:space="708"/>
          <w:titlePg/>
          <w:docGrid w:linePitch="360"/>
        </w:sectPr>
      </w:pPr>
    </w:p>
    <w:p w14:paraId="4CFE0038" w14:textId="599087CD" w:rsidR="00CB7AAA" w:rsidRDefault="00CB7AAA" w:rsidP="00CB7A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Перечень мероприятий муниципальной подпрограммы</w:t>
      </w:r>
    </w:p>
    <w:p w14:paraId="18B69AD7" w14:textId="74F144C0" w:rsidR="00CB7AAA" w:rsidRPr="00CB7AAA" w:rsidRDefault="00CB7AAA" w:rsidP="00CB7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7"/>
        <w:tblW w:w="15877" w:type="dxa"/>
        <w:tblInd w:w="-289" w:type="dxa"/>
        <w:tblLook w:val="04A0" w:firstRow="1" w:lastRow="0" w:firstColumn="1" w:lastColumn="0" w:noHBand="0" w:noVBand="1"/>
      </w:tblPr>
      <w:tblGrid>
        <w:gridCol w:w="517"/>
        <w:gridCol w:w="813"/>
        <w:gridCol w:w="1548"/>
        <w:gridCol w:w="977"/>
        <w:gridCol w:w="974"/>
        <w:gridCol w:w="711"/>
        <w:gridCol w:w="723"/>
        <w:gridCol w:w="711"/>
        <w:gridCol w:w="701"/>
        <w:gridCol w:w="711"/>
        <w:gridCol w:w="711"/>
        <w:gridCol w:w="711"/>
        <w:gridCol w:w="711"/>
        <w:gridCol w:w="711"/>
        <w:gridCol w:w="711"/>
        <w:gridCol w:w="711"/>
        <w:gridCol w:w="711"/>
        <w:gridCol w:w="1319"/>
        <w:gridCol w:w="1195"/>
      </w:tblGrid>
      <w:tr w:rsidR="00E72EEF" w:rsidRPr="00FA248B" w14:paraId="1DA7E20D" w14:textId="77777777" w:rsidTr="00674B1D">
        <w:tc>
          <w:tcPr>
            <w:tcW w:w="517" w:type="dxa"/>
            <w:vMerge w:val="restart"/>
          </w:tcPr>
          <w:p w14:paraId="6E0B757A" w14:textId="2E4016AF" w:rsidR="00E72EEF" w:rsidRPr="00FA248B" w:rsidRDefault="00E72EEF" w:rsidP="00CB7AA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 w:rsidRPr="00FA248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61" w:type="dxa"/>
            <w:gridSpan w:val="2"/>
            <w:vMerge w:val="restart"/>
          </w:tcPr>
          <w:p w14:paraId="48A6B5BE" w14:textId="4DAD87BE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977" w:type="dxa"/>
            <w:vMerge w:val="restart"/>
          </w:tcPr>
          <w:p w14:paraId="3E970D92" w14:textId="71D03C6F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974" w:type="dxa"/>
            <w:vMerge w:val="restart"/>
          </w:tcPr>
          <w:p w14:paraId="43F061D2" w14:textId="08BC65EB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финансирования, всего (тыс. руб.)</w:t>
            </w:r>
          </w:p>
        </w:tc>
        <w:tc>
          <w:tcPr>
            <w:tcW w:w="8534" w:type="dxa"/>
            <w:gridSpan w:val="12"/>
          </w:tcPr>
          <w:p w14:paraId="38E28A9A" w14:textId="49188BB0" w:rsidR="00E72EEF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 по годам</w:t>
            </w:r>
          </w:p>
        </w:tc>
        <w:tc>
          <w:tcPr>
            <w:tcW w:w="1319" w:type="dxa"/>
            <w:vMerge w:val="restart"/>
          </w:tcPr>
          <w:p w14:paraId="7298A7DE" w14:textId="15FA2823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1195" w:type="dxa"/>
            <w:vMerge w:val="restart"/>
          </w:tcPr>
          <w:p w14:paraId="656CE55C" w14:textId="7205F3D8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заказчик, получатель субсидий, ответственный за выполнение мероприятий</w:t>
            </w:r>
          </w:p>
        </w:tc>
      </w:tr>
      <w:tr w:rsidR="00E72EEF" w:rsidRPr="00FA248B" w14:paraId="478BAF1D" w14:textId="77777777" w:rsidTr="00674B1D">
        <w:tc>
          <w:tcPr>
            <w:tcW w:w="517" w:type="dxa"/>
            <w:vMerge/>
          </w:tcPr>
          <w:p w14:paraId="4C97C837" w14:textId="77777777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75E8C85C" w14:textId="77777777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</w:tcPr>
          <w:p w14:paraId="7E5B5E37" w14:textId="77777777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vMerge/>
          </w:tcPr>
          <w:p w14:paraId="123A5A4C" w14:textId="77777777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63A6C1E4" w14:textId="4EAD254E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723" w:type="dxa"/>
          </w:tcPr>
          <w:p w14:paraId="0F692F15" w14:textId="67DCBED7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 год</w:t>
            </w:r>
          </w:p>
        </w:tc>
        <w:tc>
          <w:tcPr>
            <w:tcW w:w="711" w:type="dxa"/>
          </w:tcPr>
          <w:p w14:paraId="513FF7A5" w14:textId="5933CBB1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 год</w:t>
            </w:r>
          </w:p>
        </w:tc>
        <w:tc>
          <w:tcPr>
            <w:tcW w:w="701" w:type="dxa"/>
          </w:tcPr>
          <w:p w14:paraId="1E0C4591" w14:textId="68B13C49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711" w:type="dxa"/>
          </w:tcPr>
          <w:p w14:paraId="57D5903C" w14:textId="37A27428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711" w:type="dxa"/>
          </w:tcPr>
          <w:p w14:paraId="370B2F5B" w14:textId="7700B5E4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711" w:type="dxa"/>
          </w:tcPr>
          <w:p w14:paraId="43247C91" w14:textId="313A314A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711" w:type="dxa"/>
          </w:tcPr>
          <w:p w14:paraId="69CB9D97" w14:textId="31BF6493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711" w:type="dxa"/>
          </w:tcPr>
          <w:p w14:paraId="43699EAB" w14:textId="1CC9A9A6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 год </w:t>
            </w:r>
          </w:p>
        </w:tc>
        <w:tc>
          <w:tcPr>
            <w:tcW w:w="711" w:type="dxa"/>
          </w:tcPr>
          <w:p w14:paraId="45F8E6C7" w14:textId="7BA2B61C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711" w:type="dxa"/>
          </w:tcPr>
          <w:p w14:paraId="78BA4644" w14:textId="36836368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711" w:type="dxa"/>
          </w:tcPr>
          <w:p w14:paraId="7347DCFE" w14:textId="77777777" w:rsidR="00E72EEF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14:paraId="29A84067" w14:textId="403EBDAA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319" w:type="dxa"/>
            <w:vMerge/>
          </w:tcPr>
          <w:p w14:paraId="1D26A713" w14:textId="65EBFF26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6EE44DDB" w14:textId="77777777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02652B4D" w14:textId="77777777" w:rsidTr="00674B1D">
        <w:tc>
          <w:tcPr>
            <w:tcW w:w="517" w:type="dxa"/>
          </w:tcPr>
          <w:p w14:paraId="54C9BC62" w14:textId="21DB9961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1" w:type="dxa"/>
            <w:gridSpan w:val="2"/>
          </w:tcPr>
          <w:p w14:paraId="5A4CD511" w14:textId="0097DE75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7" w:type="dxa"/>
          </w:tcPr>
          <w:p w14:paraId="5096C25E" w14:textId="5D3DD52A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4" w:type="dxa"/>
          </w:tcPr>
          <w:p w14:paraId="42AB7E25" w14:textId="2827A1F9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14:paraId="48131DCB" w14:textId="137D9A1D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</w:tcPr>
          <w:p w14:paraId="206AD21C" w14:textId="548DF70B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1" w:type="dxa"/>
          </w:tcPr>
          <w:p w14:paraId="3D0B3C16" w14:textId="654B36C9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1" w:type="dxa"/>
          </w:tcPr>
          <w:p w14:paraId="730CEF81" w14:textId="1181BC67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dxa"/>
          </w:tcPr>
          <w:p w14:paraId="524D2E0F" w14:textId="392566CD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14:paraId="75ECDB93" w14:textId="073E037D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dxa"/>
          </w:tcPr>
          <w:p w14:paraId="1AB08659" w14:textId="52C9FEAC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1" w:type="dxa"/>
          </w:tcPr>
          <w:p w14:paraId="011EC633" w14:textId="5A192C21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1" w:type="dxa"/>
          </w:tcPr>
          <w:p w14:paraId="14A6390B" w14:textId="3DF90B2F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14:paraId="47E71C69" w14:textId="219F4606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14:paraId="0839BD14" w14:textId="2E541DFE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1" w:type="dxa"/>
          </w:tcPr>
          <w:p w14:paraId="529C0583" w14:textId="6E6108EC" w:rsidR="00E72EEF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19" w:type="dxa"/>
          </w:tcPr>
          <w:p w14:paraId="2A176AA7" w14:textId="1D3A95EA" w:rsidR="00E72EEF" w:rsidRPr="00FA248B" w:rsidRDefault="00E72EEF" w:rsidP="00E72EEF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95" w:type="dxa"/>
          </w:tcPr>
          <w:p w14:paraId="5F635FF5" w14:textId="7240C451" w:rsidR="00E72EEF" w:rsidRPr="00FA248B" w:rsidRDefault="00E72EEF" w:rsidP="00E72EEF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E72EEF" w:rsidRPr="00FA248B" w14:paraId="68A0B33E" w14:textId="77777777" w:rsidTr="00674B1D">
        <w:tc>
          <w:tcPr>
            <w:tcW w:w="1330" w:type="dxa"/>
            <w:gridSpan w:val="2"/>
          </w:tcPr>
          <w:p w14:paraId="0F6E28DC" w14:textId="77777777" w:rsidR="00E72EEF" w:rsidRDefault="00E72EEF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47" w:type="dxa"/>
            <w:gridSpan w:val="17"/>
            <w:vAlign w:val="center"/>
          </w:tcPr>
          <w:p w14:paraId="208561C2" w14:textId="77777777" w:rsidR="00E72EEF" w:rsidRDefault="00E72EEF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Комплексное развитие газификации населенных пунктов Северского района</w:t>
            </w:r>
          </w:p>
          <w:p w14:paraId="1A0FBBB4" w14:textId="3C86F582" w:rsidR="003C7FC2" w:rsidRPr="00FA248B" w:rsidRDefault="003C7FC2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1B950E8F" w14:textId="77777777" w:rsidTr="00674B1D">
        <w:tc>
          <w:tcPr>
            <w:tcW w:w="1330" w:type="dxa"/>
            <w:gridSpan w:val="2"/>
          </w:tcPr>
          <w:p w14:paraId="0D148AF8" w14:textId="77777777" w:rsidR="00E72EEF" w:rsidRDefault="00E72EEF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47" w:type="dxa"/>
            <w:gridSpan w:val="17"/>
            <w:vAlign w:val="center"/>
          </w:tcPr>
          <w:p w14:paraId="356406BD" w14:textId="77777777" w:rsidR="00E72EEF" w:rsidRDefault="00E72EEF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Повышение жизненного уровня населения</w:t>
            </w:r>
          </w:p>
          <w:p w14:paraId="4736C7A0" w14:textId="48490C27" w:rsidR="003C7FC2" w:rsidRPr="00FA248B" w:rsidRDefault="003C7FC2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764287A4" w14:textId="77777777" w:rsidTr="00674B1D">
        <w:trPr>
          <w:trHeight w:val="353"/>
        </w:trPr>
        <w:tc>
          <w:tcPr>
            <w:tcW w:w="517" w:type="dxa"/>
            <w:vMerge w:val="restart"/>
          </w:tcPr>
          <w:p w14:paraId="405C4EBA" w14:textId="4B1E438F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61" w:type="dxa"/>
            <w:gridSpan w:val="2"/>
            <w:vMerge w:val="restart"/>
          </w:tcPr>
          <w:p w14:paraId="21DBEAEA" w14:textId="77777777" w:rsidR="00E72EEF" w:rsidRDefault="00E72EEF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Подготовительные пуско-наладочные и другие работы по строительству объекта «Газоснабжение ст. </w:t>
            </w:r>
            <w:proofErr w:type="spellStart"/>
            <w:r>
              <w:rPr>
                <w:rFonts w:ascii="Times New Roman" w:hAnsi="Times New Roman" w:cs="Times New Roman"/>
              </w:rPr>
              <w:t>Убинской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Северского района»</w:t>
            </w:r>
          </w:p>
          <w:p w14:paraId="30451A0D" w14:textId="6DCE63EA" w:rsidR="003C7FC2" w:rsidRPr="00FA248B" w:rsidRDefault="003C7FC2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6052E73" w14:textId="758F5F04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14:paraId="6FD3E7C9" w14:textId="0C4070E3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2F700D72" w14:textId="16FA622D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23" w:type="dxa"/>
          </w:tcPr>
          <w:p w14:paraId="78C098F7" w14:textId="2AC5C270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FB931AC" w14:textId="7FC10A8A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4EB3435D" w14:textId="2BBE57C1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E2C233F" w14:textId="40395843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E510746" w14:textId="72FBD150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90C4AC" w14:textId="4199D523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DD5D5D3" w14:textId="459268EB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F78C33C" w14:textId="1CCFEAF8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6E6CEDB" w14:textId="6F75FFA3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F9A7D59" w14:textId="1CDCFE5D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8891047" w14:textId="6C041695" w:rsidR="00E72EEF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 w:val="restart"/>
            <w:vAlign w:val="center"/>
          </w:tcPr>
          <w:p w14:paraId="14C7BEB7" w14:textId="682402B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195" w:type="dxa"/>
            <w:vMerge w:val="restart"/>
            <w:vAlign w:val="center"/>
          </w:tcPr>
          <w:p w14:paraId="4DEC1DDD" w14:textId="63EEC8F2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архитектуры и капитального строительства</w:t>
            </w:r>
          </w:p>
        </w:tc>
      </w:tr>
      <w:tr w:rsidR="00E72EEF" w:rsidRPr="00FA248B" w14:paraId="6340B009" w14:textId="77777777" w:rsidTr="00674B1D">
        <w:trPr>
          <w:trHeight w:val="675"/>
        </w:trPr>
        <w:tc>
          <w:tcPr>
            <w:tcW w:w="517" w:type="dxa"/>
            <w:vMerge/>
          </w:tcPr>
          <w:p w14:paraId="147E2A54" w14:textId="77777777" w:rsidR="00E72EEF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472A91E9" w14:textId="77777777" w:rsidR="00E72EEF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72C76BA" w14:textId="1DB61FC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4" w:type="dxa"/>
          </w:tcPr>
          <w:p w14:paraId="0FD3AAAB" w14:textId="0A738699" w:rsidR="00E72EEF" w:rsidRPr="00FA248B" w:rsidRDefault="00E72EEF" w:rsidP="00B36F9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46472794" w14:textId="6023DE37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23" w:type="dxa"/>
          </w:tcPr>
          <w:p w14:paraId="32C64137" w14:textId="6516E9DC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AC0BCC2" w14:textId="3B167FFA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4F166040" w14:textId="6938789A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877682B" w14:textId="3677A388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7E40933" w14:textId="26C96E5A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2419942" w14:textId="189B3349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9A14781" w14:textId="150B4107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B40E11F" w14:textId="6BCA6449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3096A7C" w14:textId="4E762DF1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B46D338" w14:textId="26CD6645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66671F9" w14:textId="73E340A5" w:rsidR="00E72EEF" w:rsidRPr="00FA248B" w:rsidRDefault="00674B1D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0721B95B" w14:textId="4D425FEA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33D09068" w14:textId="77777777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64889DCE" w14:textId="77777777" w:rsidTr="00674B1D">
        <w:trPr>
          <w:trHeight w:val="780"/>
        </w:trPr>
        <w:tc>
          <w:tcPr>
            <w:tcW w:w="517" w:type="dxa"/>
            <w:vMerge/>
          </w:tcPr>
          <w:p w14:paraId="322C1E9C" w14:textId="77777777" w:rsidR="00E72EEF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619F1F63" w14:textId="77777777" w:rsidR="00E72EEF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083F534" w14:textId="265324DC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4" w:type="dxa"/>
          </w:tcPr>
          <w:p w14:paraId="5162965E" w14:textId="4012B809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E2F831E" w14:textId="2C015674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FC5F01E" w14:textId="4A5E75B5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79956B0" w14:textId="24D68B3B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109F62BA" w14:textId="55A80E2E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D9B234E" w14:textId="2B34D9F2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3A647D8" w14:textId="2599ED96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D1F0183" w14:textId="1D3C50B6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989C27A" w14:textId="2DF118F4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4F68B86" w14:textId="15572362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1537F48" w14:textId="4AF518CE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B469A56" w14:textId="37C56523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E61C13D" w14:textId="7033F725" w:rsidR="00E72EEF" w:rsidRPr="00FA248B" w:rsidRDefault="00674B1D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6E9BC362" w14:textId="232F0865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68A38740" w14:textId="77777777" w:rsidR="00E72EEF" w:rsidRPr="00FA248B" w:rsidRDefault="00E72EEF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0AFCDF67" w14:textId="77777777" w:rsidTr="00674B1D">
        <w:trPr>
          <w:trHeight w:val="341"/>
        </w:trPr>
        <w:tc>
          <w:tcPr>
            <w:tcW w:w="517" w:type="dxa"/>
            <w:vMerge w:val="restart"/>
          </w:tcPr>
          <w:p w14:paraId="715A8F0B" w14:textId="725594B2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61" w:type="dxa"/>
            <w:gridSpan w:val="2"/>
            <w:vMerge w:val="restart"/>
          </w:tcPr>
          <w:p w14:paraId="552D741B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кадастровых работ по формированию технического плана объекта «Газоснабжение ст. </w:t>
            </w:r>
            <w:proofErr w:type="spellStart"/>
            <w:r>
              <w:rPr>
                <w:rFonts w:ascii="Times New Roman" w:hAnsi="Times New Roman" w:cs="Times New Roman"/>
              </w:rPr>
              <w:t>Убинской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Северского района»</w:t>
            </w:r>
          </w:p>
          <w:p w14:paraId="3A2E8B90" w14:textId="4A666495" w:rsidR="003C7FC2" w:rsidRPr="00FA248B" w:rsidRDefault="003C7FC2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6ACE2D0" w14:textId="6FC0114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14:paraId="518614B0" w14:textId="7BE41FCE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462,1</w:t>
            </w:r>
          </w:p>
        </w:tc>
        <w:tc>
          <w:tcPr>
            <w:tcW w:w="711" w:type="dxa"/>
          </w:tcPr>
          <w:p w14:paraId="1FD47696" w14:textId="30D9383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34D61962" w14:textId="1ED04F1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1498839F" w14:textId="2D5A5E8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01" w:type="dxa"/>
          </w:tcPr>
          <w:p w14:paraId="39FE1506" w14:textId="7EE8FD83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3794BBD" w14:textId="047DCAE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3F5B7338" w14:textId="073689C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11" w:type="dxa"/>
          </w:tcPr>
          <w:p w14:paraId="325FF1DA" w14:textId="52C6B7E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711" w:type="dxa"/>
          </w:tcPr>
          <w:p w14:paraId="25CE0F1D" w14:textId="2C8A7D8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D2699FC" w14:textId="57FE75A4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CEE3933" w14:textId="57F3E70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A156604" w14:textId="42F1BD5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C549126" w14:textId="149D345D" w:rsidR="00E72EEF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 w:val="restart"/>
            <w:vAlign w:val="center"/>
          </w:tcPr>
          <w:p w14:paraId="01F7977A" w14:textId="673F23F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195" w:type="dxa"/>
            <w:vMerge w:val="restart"/>
            <w:vAlign w:val="center"/>
          </w:tcPr>
          <w:p w14:paraId="127AC5A4" w14:textId="2EA9CD7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капитального строительства</w:t>
            </w:r>
          </w:p>
        </w:tc>
      </w:tr>
      <w:tr w:rsidR="00E72EEF" w:rsidRPr="00FA248B" w14:paraId="0CE9B1DD" w14:textId="77777777" w:rsidTr="00674B1D">
        <w:trPr>
          <w:trHeight w:val="720"/>
        </w:trPr>
        <w:tc>
          <w:tcPr>
            <w:tcW w:w="517" w:type="dxa"/>
            <w:vMerge/>
          </w:tcPr>
          <w:p w14:paraId="2B3D1C69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6277B3D3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53A81AB" w14:textId="3664AF2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4" w:type="dxa"/>
          </w:tcPr>
          <w:p w14:paraId="508D32B2" w14:textId="135CD94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462,1</w:t>
            </w:r>
          </w:p>
        </w:tc>
        <w:tc>
          <w:tcPr>
            <w:tcW w:w="711" w:type="dxa"/>
          </w:tcPr>
          <w:p w14:paraId="53DEABA2" w14:textId="1BF77E9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206B3EF2" w14:textId="6B8B3118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4D5A7C44" w14:textId="5DB5908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01" w:type="dxa"/>
          </w:tcPr>
          <w:p w14:paraId="235E18F1" w14:textId="19774C43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BEFA007" w14:textId="27306152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62DB1B83" w14:textId="27C4D641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11" w:type="dxa"/>
          </w:tcPr>
          <w:p w14:paraId="0ABB4AE2" w14:textId="7292F1B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711" w:type="dxa"/>
          </w:tcPr>
          <w:p w14:paraId="4E346EDB" w14:textId="1CD4568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8DAE96" w14:textId="5AC090C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26F80F6" w14:textId="3E7E99B1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AB360B8" w14:textId="7256AAEC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4465B01" w14:textId="6DEE993E" w:rsidR="00E72EEF" w:rsidRPr="00FA248B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0E92365C" w14:textId="535162C1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1A3C0DCA" w14:textId="7777777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14FA8E42" w14:textId="77777777" w:rsidTr="00674B1D">
        <w:trPr>
          <w:trHeight w:val="735"/>
        </w:trPr>
        <w:tc>
          <w:tcPr>
            <w:tcW w:w="517" w:type="dxa"/>
            <w:vMerge/>
          </w:tcPr>
          <w:p w14:paraId="6389C8C6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37E83723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2980012" w14:textId="4FA078D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4" w:type="dxa"/>
          </w:tcPr>
          <w:p w14:paraId="7C47A1E1" w14:textId="6C083555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31A31CB" w14:textId="11F2F518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7EF518BA" w14:textId="30B14CE5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BC28B90" w14:textId="1CDFC95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1170CDAF" w14:textId="503C6B91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F8F7928" w14:textId="38F78CC4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E27D16B" w14:textId="0BE0150C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899C033" w14:textId="2E9418A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D6F458F" w14:textId="02833184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0CC6168" w14:textId="7E0F3CD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BC1A02E" w14:textId="299CE9A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E2AF6E7" w14:textId="03BD9B32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2D1BAAC" w14:textId="7579C7F8" w:rsidR="00E72EEF" w:rsidRPr="00FA248B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614ECEDD" w14:textId="4A1E2DD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2762D10C" w14:textId="7777777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55E9CB93" w14:textId="77777777" w:rsidTr="00674B1D">
        <w:tc>
          <w:tcPr>
            <w:tcW w:w="1330" w:type="dxa"/>
            <w:gridSpan w:val="2"/>
          </w:tcPr>
          <w:p w14:paraId="016C4A8E" w14:textId="77777777" w:rsidR="00E72EEF" w:rsidRDefault="00E72EEF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47" w:type="dxa"/>
            <w:gridSpan w:val="17"/>
            <w:vAlign w:val="center"/>
          </w:tcPr>
          <w:p w14:paraId="0497FDA1" w14:textId="42F30DFC" w:rsidR="00E72EEF" w:rsidRPr="00FA248B" w:rsidRDefault="00E72EEF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Комплексное развитие газификации населенных пунктов Северского района</w:t>
            </w:r>
          </w:p>
        </w:tc>
      </w:tr>
      <w:tr w:rsidR="00E72EEF" w:rsidRPr="00FA248B" w14:paraId="5BB4E6F2" w14:textId="77777777" w:rsidTr="00674B1D">
        <w:tc>
          <w:tcPr>
            <w:tcW w:w="1330" w:type="dxa"/>
            <w:gridSpan w:val="2"/>
          </w:tcPr>
          <w:p w14:paraId="4685952D" w14:textId="77777777" w:rsidR="00E72EEF" w:rsidRDefault="00E72EEF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47" w:type="dxa"/>
            <w:gridSpan w:val="17"/>
            <w:vAlign w:val="center"/>
          </w:tcPr>
          <w:p w14:paraId="2DD1AFE2" w14:textId="77777777" w:rsidR="00E72EEF" w:rsidRDefault="00E72EEF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Достижение устойчивых темпов развития экономики городских и сельских поселений</w:t>
            </w:r>
          </w:p>
          <w:p w14:paraId="4E7AE520" w14:textId="6573FD84" w:rsidR="003C7FC2" w:rsidRPr="00FA248B" w:rsidRDefault="003C7FC2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</w:tr>
      <w:tr w:rsidR="003C7FC2" w:rsidRPr="00FA248B" w14:paraId="269F5B47" w14:textId="77777777" w:rsidTr="003C7FC2">
        <w:trPr>
          <w:trHeight w:val="168"/>
        </w:trPr>
        <w:tc>
          <w:tcPr>
            <w:tcW w:w="517" w:type="dxa"/>
          </w:tcPr>
          <w:p w14:paraId="6CB820A8" w14:textId="7E423C8A" w:rsidR="003C7FC2" w:rsidRP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361" w:type="dxa"/>
            <w:gridSpan w:val="2"/>
          </w:tcPr>
          <w:p w14:paraId="6EC9C5D0" w14:textId="4AC0F81E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7" w:type="dxa"/>
          </w:tcPr>
          <w:p w14:paraId="4DB6B545" w14:textId="5F0E4079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4" w:type="dxa"/>
          </w:tcPr>
          <w:p w14:paraId="755509E1" w14:textId="0640B576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14:paraId="5A68F991" w14:textId="3C75AD15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</w:tcPr>
          <w:p w14:paraId="083B2132" w14:textId="26A0CE5A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1" w:type="dxa"/>
          </w:tcPr>
          <w:p w14:paraId="5F7535C2" w14:textId="6D8A9CB0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1" w:type="dxa"/>
          </w:tcPr>
          <w:p w14:paraId="2E9C2EF7" w14:textId="3886985D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dxa"/>
          </w:tcPr>
          <w:p w14:paraId="38C28B41" w14:textId="336160BA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14:paraId="1A650812" w14:textId="76587618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dxa"/>
          </w:tcPr>
          <w:p w14:paraId="30F34AA5" w14:textId="6C4B5667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1" w:type="dxa"/>
          </w:tcPr>
          <w:p w14:paraId="008366F3" w14:textId="6960D2C2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1" w:type="dxa"/>
          </w:tcPr>
          <w:p w14:paraId="4C1124EF" w14:textId="1D56CC0D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14:paraId="48C2C88E" w14:textId="3C6EC273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14:paraId="7394CBD2" w14:textId="4CE7AFAC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1" w:type="dxa"/>
          </w:tcPr>
          <w:p w14:paraId="2E5C2822" w14:textId="09B460A2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19" w:type="dxa"/>
            <w:vAlign w:val="center"/>
          </w:tcPr>
          <w:p w14:paraId="207C691C" w14:textId="35AFEDF3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95" w:type="dxa"/>
            <w:vAlign w:val="center"/>
          </w:tcPr>
          <w:p w14:paraId="5FD918F5" w14:textId="78BE2C40" w:rsidR="003C7FC2" w:rsidRDefault="003C7FC2" w:rsidP="003C7FC2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E72EEF" w:rsidRPr="00FA248B" w14:paraId="4C7C6FF7" w14:textId="77777777" w:rsidTr="00674B1D">
        <w:trPr>
          <w:trHeight w:val="375"/>
        </w:trPr>
        <w:tc>
          <w:tcPr>
            <w:tcW w:w="517" w:type="dxa"/>
            <w:vMerge w:val="restart"/>
          </w:tcPr>
          <w:p w14:paraId="460CC873" w14:textId="75634349" w:rsidR="00E72EEF" w:rsidRPr="00CD0980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61" w:type="dxa"/>
            <w:gridSpan w:val="2"/>
            <w:vMerge w:val="restart"/>
          </w:tcPr>
          <w:p w14:paraId="7372CB40" w14:textId="3833003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Пуск газа в надземный газопровод низкого давления и газовое оборудование по адресу: ст. Северская в р-не ул. Таманская и ул. Украинская д. 1,2,3</w:t>
            </w:r>
          </w:p>
        </w:tc>
        <w:tc>
          <w:tcPr>
            <w:tcW w:w="977" w:type="dxa"/>
          </w:tcPr>
          <w:p w14:paraId="0CE24B2B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  <w:p w14:paraId="15EC5089" w14:textId="01A0B23C" w:rsidR="001A58DD" w:rsidRPr="00FA248B" w:rsidRDefault="001A58D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25DA5C08" w14:textId="4F77E24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11" w:type="dxa"/>
          </w:tcPr>
          <w:p w14:paraId="45096497" w14:textId="507B90C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23" w:type="dxa"/>
          </w:tcPr>
          <w:p w14:paraId="1464CBDA" w14:textId="2F6E9A3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9ED193F" w14:textId="760F62DE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17EE88CA" w14:textId="4750C41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5026D73" w14:textId="007FF131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92D93DE" w14:textId="47548CD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48E833E" w14:textId="11AAE142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A4DA1F7" w14:textId="639049D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F4B3C4C" w14:textId="316C8A2E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45518F5" w14:textId="2BFDC37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FAB57AE" w14:textId="41410513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56128A9" w14:textId="5BF97D63" w:rsidR="00E72EEF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 w:val="restart"/>
            <w:vAlign w:val="center"/>
          </w:tcPr>
          <w:p w14:paraId="5B4F7E88" w14:textId="0DB8CB6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195" w:type="dxa"/>
            <w:vMerge w:val="restart"/>
            <w:vAlign w:val="center"/>
          </w:tcPr>
          <w:p w14:paraId="13B61CD2" w14:textId="2235BAD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архитектуры и капитального строительства</w:t>
            </w:r>
          </w:p>
        </w:tc>
      </w:tr>
      <w:tr w:rsidR="00E72EEF" w:rsidRPr="00FA248B" w14:paraId="0D549B38" w14:textId="77777777" w:rsidTr="00674B1D">
        <w:trPr>
          <w:trHeight w:val="720"/>
        </w:trPr>
        <w:tc>
          <w:tcPr>
            <w:tcW w:w="517" w:type="dxa"/>
            <w:vMerge/>
          </w:tcPr>
          <w:p w14:paraId="7070E37C" w14:textId="77777777" w:rsidR="00E72EEF" w:rsidRPr="00B36F9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35D40116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6A701DE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  <w:p w14:paraId="213A7858" w14:textId="0F6F94AA" w:rsidR="001A58DD" w:rsidRPr="00FA248B" w:rsidRDefault="001A58D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5B278928" w14:textId="37DE4A1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11" w:type="dxa"/>
          </w:tcPr>
          <w:p w14:paraId="16C59E6C" w14:textId="6507AFA1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23" w:type="dxa"/>
          </w:tcPr>
          <w:p w14:paraId="365B5560" w14:textId="72E9A9B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8E709EE" w14:textId="411FA525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0274E94C" w14:textId="0921102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A26C96C" w14:textId="54764C7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D0A12A6" w14:textId="59603AF5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67A2FB1" w14:textId="5BC2BF04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884546C" w14:textId="5926D983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7A772C6" w14:textId="4273675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DEAF0F7" w14:textId="6050F60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92B282B" w14:textId="1CFC7BC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83FD7DB" w14:textId="0D4C2864" w:rsidR="00E72EEF" w:rsidRPr="00FA248B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47B0DDF3" w14:textId="7B618BD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673F956E" w14:textId="7777777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09BE59C6" w14:textId="77777777" w:rsidTr="003C7FC2">
        <w:trPr>
          <w:trHeight w:val="742"/>
        </w:trPr>
        <w:tc>
          <w:tcPr>
            <w:tcW w:w="517" w:type="dxa"/>
            <w:vMerge/>
          </w:tcPr>
          <w:p w14:paraId="41FE5EF0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61" w:type="dxa"/>
            <w:gridSpan w:val="2"/>
            <w:vMerge/>
          </w:tcPr>
          <w:p w14:paraId="568CEA23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B6641E6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  <w:p w14:paraId="76FF2F75" w14:textId="51858C5A" w:rsidR="001A58DD" w:rsidRPr="00FA248B" w:rsidRDefault="001A58D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36CC872D" w14:textId="1D259BCC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F6AA3EF" w14:textId="46D6A96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191FF8D2" w14:textId="342E2C3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A994077" w14:textId="6A62F24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644B0D90" w14:textId="70F46AE5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E5442BA" w14:textId="6BB5D7B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90A53F" w14:textId="3A2253F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204D42" w14:textId="51FAF5C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340C20E" w14:textId="23B3BA1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616E32" w14:textId="40F70CA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2CD6F93" w14:textId="60AD25A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E3E142B" w14:textId="6D8A605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8997597" w14:textId="3DB64D9C" w:rsidR="00E72EEF" w:rsidRPr="00FA248B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5E98B78C" w14:textId="7448D17C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23C64E80" w14:textId="7777777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3B26AAED" w14:textId="77777777" w:rsidTr="00674B1D">
        <w:trPr>
          <w:trHeight w:val="330"/>
        </w:trPr>
        <w:tc>
          <w:tcPr>
            <w:tcW w:w="517" w:type="dxa"/>
            <w:vMerge w:val="restart"/>
          </w:tcPr>
          <w:p w14:paraId="5CE0421A" w14:textId="7D10F46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61" w:type="dxa"/>
            <w:gridSpan w:val="2"/>
            <w:vMerge w:val="restart"/>
          </w:tcPr>
          <w:p w14:paraId="2254C473" w14:textId="60225CB8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Поставка газа- подводящий газопровод: Краснодарский край, Северский р-н, ст. Калужская</w:t>
            </w:r>
          </w:p>
        </w:tc>
        <w:tc>
          <w:tcPr>
            <w:tcW w:w="977" w:type="dxa"/>
          </w:tcPr>
          <w:p w14:paraId="4E0F2C84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  <w:p w14:paraId="290143EC" w14:textId="4FD8DFD1" w:rsidR="001A58DD" w:rsidRPr="00FA248B" w:rsidRDefault="001A58D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30978DE6" w14:textId="49C8608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11" w:type="dxa"/>
          </w:tcPr>
          <w:p w14:paraId="412B903D" w14:textId="4B16ECF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23" w:type="dxa"/>
          </w:tcPr>
          <w:p w14:paraId="3F494C47" w14:textId="498DDD74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A000AA5" w14:textId="6275928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6EA54763" w14:textId="5383AB72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B08D16" w14:textId="7D552328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216306" w14:textId="4632A134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8E0DBCF" w14:textId="1F5F227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5D6D23" w14:textId="1FBA9351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C30C8DA" w14:textId="53B23A9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965E09" w14:textId="777F1E4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1A26F71" w14:textId="62B97F0E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779D7FF" w14:textId="15CC25E0" w:rsidR="00E72EEF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 w:val="restart"/>
            <w:vAlign w:val="center"/>
          </w:tcPr>
          <w:p w14:paraId="4F99F261" w14:textId="18DAA85E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195" w:type="dxa"/>
            <w:vMerge w:val="restart"/>
            <w:vAlign w:val="center"/>
          </w:tcPr>
          <w:p w14:paraId="5FF45325" w14:textId="7531CE2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архитектуры и капитального строительства</w:t>
            </w:r>
          </w:p>
        </w:tc>
      </w:tr>
      <w:tr w:rsidR="00E72EEF" w:rsidRPr="00FA248B" w14:paraId="3059E158" w14:textId="77777777" w:rsidTr="00674B1D">
        <w:trPr>
          <w:trHeight w:val="555"/>
        </w:trPr>
        <w:tc>
          <w:tcPr>
            <w:tcW w:w="517" w:type="dxa"/>
            <w:vMerge/>
          </w:tcPr>
          <w:p w14:paraId="0C717CC6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78CC7A63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17373AA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  <w:p w14:paraId="57802C96" w14:textId="3A30E950" w:rsidR="001A58DD" w:rsidRPr="00FA248B" w:rsidRDefault="001A58D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6B3B63CF" w14:textId="2FFF0BB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11" w:type="dxa"/>
          </w:tcPr>
          <w:p w14:paraId="6070FCED" w14:textId="0C547AA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23" w:type="dxa"/>
          </w:tcPr>
          <w:p w14:paraId="69A3EC55" w14:textId="7150E0A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0AE69B8" w14:textId="46C74CD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4E1AA6D0" w14:textId="66DCD78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F7E53C6" w14:textId="41466CE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C60C771" w14:textId="45CCBF98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7D02547" w14:textId="5ADF16B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732C57F" w14:textId="3B7744E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1CF7586" w14:textId="699BCE6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EDC6E19" w14:textId="194B0A62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9787573" w14:textId="6EDA22D2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7FE6C34" w14:textId="53D5D1CC" w:rsidR="00E72EEF" w:rsidRPr="00FA248B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6D3E7160" w14:textId="38600DCE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0F905D59" w14:textId="7777777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24D9828A" w14:textId="77777777" w:rsidTr="00674B1D">
        <w:trPr>
          <w:trHeight w:val="600"/>
        </w:trPr>
        <w:tc>
          <w:tcPr>
            <w:tcW w:w="517" w:type="dxa"/>
            <w:vMerge/>
          </w:tcPr>
          <w:p w14:paraId="3B6F0DA3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2E6AFF9B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3930263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  <w:p w14:paraId="59DCAB88" w14:textId="01870337" w:rsidR="001A58DD" w:rsidRPr="00FA248B" w:rsidRDefault="001A58D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01AD7287" w14:textId="4176CE98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0F4AA7" w14:textId="05E0844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43AFEFEA" w14:textId="113E355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F93CF87" w14:textId="1A91E76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748D60FB" w14:textId="6A676A94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ECE6F72" w14:textId="1C709BE4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09668C5" w14:textId="2719316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53E06E3" w14:textId="0C89F3E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79B0A95" w14:textId="235E751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F1CC7B" w14:textId="79BF494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43E84D1" w14:textId="3A6AF2AC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D7A22C3" w14:textId="33EC8E3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58754B1" w14:textId="4CDE6DA1" w:rsidR="00E72EEF" w:rsidRPr="00FA248B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61946EB3" w14:textId="5689F4F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1667BD65" w14:textId="7777777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5BB3D367" w14:textId="77777777" w:rsidTr="003C7FC2">
        <w:trPr>
          <w:trHeight w:val="353"/>
        </w:trPr>
        <w:tc>
          <w:tcPr>
            <w:tcW w:w="517" w:type="dxa"/>
            <w:vMerge w:val="restart"/>
          </w:tcPr>
          <w:p w14:paraId="557822EF" w14:textId="7ACF292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61" w:type="dxa"/>
            <w:gridSpan w:val="2"/>
            <w:vMerge w:val="restart"/>
          </w:tcPr>
          <w:p w14:paraId="7CE106AF" w14:textId="7F56B5A8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Пуск газа в надземный газопровод низкого давления и пуско-наладка для обеспечения квартир газов в Краснодарском крае, Северском районе, ст. Северская</w:t>
            </w:r>
          </w:p>
        </w:tc>
        <w:tc>
          <w:tcPr>
            <w:tcW w:w="977" w:type="dxa"/>
          </w:tcPr>
          <w:p w14:paraId="13A252DA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  <w:p w14:paraId="5FCA5BF0" w14:textId="076A49EA" w:rsidR="001A58DD" w:rsidRPr="00FA248B" w:rsidRDefault="001A58D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7135E378" w14:textId="4E938D5C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11" w:type="dxa"/>
          </w:tcPr>
          <w:p w14:paraId="3B647844" w14:textId="1724122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23" w:type="dxa"/>
          </w:tcPr>
          <w:p w14:paraId="1866A458" w14:textId="5DD99339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4BB7D11" w14:textId="7EF1D3DC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17B9B864" w14:textId="1E599D2E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AE3852E" w14:textId="6EEFA3B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5792009" w14:textId="7A693BB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2CEC971" w14:textId="32249BD8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212DB87" w14:textId="417B8882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87C9DF7" w14:textId="3B30B14D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FC4D0FD" w14:textId="560EBB2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C9265F5" w14:textId="0E2E9B64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70E4E00" w14:textId="0C209042" w:rsidR="00E72EEF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 w:val="restart"/>
            <w:vAlign w:val="center"/>
          </w:tcPr>
          <w:p w14:paraId="575E3F25" w14:textId="33C8BD2E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195" w:type="dxa"/>
            <w:vMerge w:val="restart"/>
            <w:vAlign w:val="center"/>
          </w:tcPr>
          <w:p w14:paraId="55A951CC" w14:textId="560D632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архитектуры и капитального строительства</w:t>
            </w:r>
          </w:p>
        </w:tc>
      </w:tr>
      <w:tr w:rsidR="00E72EEF" w:rsidRPr="00FA248B" w14:paraId="2380F38B" w14:textId="77777777" w:rsidTr="00674B1D">
        <w:trPr>
          <w:trHeight w:val="735"/>
        </w:trPr>
        <w:tc>
          <w:tcPr>
            <w:tcW w:w="517" w:type="dxa"/>
            <w:vMerge/>
          </w:tcPr>
          <w:p w14:paraId="3F980DF3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475BEC68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B869A3B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  <w:p w14:paraId="2C893669" w14:textId="49479E09" w:rsidR="001A58DD" w:rsidRPr="00FA248B" w:rsidRDefault="001A58D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26F931D0" w14:textId="782AE1D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11" w:type="dxa"/>
          </w:tcPr>
          <w:p w14:paraId="40F8BFF8" w14:textId="0255C79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23" w:type="dxa"/>
          </w:tcPr>
          <w:p w14:paraId="21E96AE8" w14:textId="2FD73A95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2B709A5" w14:textId="6EEF459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12F9BDBC" w14:textId="6C4D8C11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1F09105" w14:textId="76035CB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4F81760" w14:textId="7A07B728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A59E4F" w14:textId="150A770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8B70DC6" w14:textId="4D8577B3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982CEF" w14:textId="144DE94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00BC04" w14:textId="0BFB9EDE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539D493" w14:textId="4F0A5C1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1FEE6DD" w14:textId="584AF47D" w:rsidR="00E72EEF" w:rsidRPr="00FA248B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669CCD43" w14:textId="3AD329FF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287B7695" w14:textId="7777777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5C406778" w14:textId="77777777" w:rsidTr="003C7FC2">
        <w:trPr>
          <w:trHeight w:val="698"/>
        </w:trPr>
        <w:tc>
          <w:tcPr>
            <w:tcW w:w="517" w:type="dxa"/>
            <w:vMerge/>
          </w:tcPr>
          <w:p w14:paraId="058F59FB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677BADAD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DC2D5B3" w14:textId="77777777" w:rsidR="00E72EEF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  <w:p w14:paraId="0EC2A83B" w14:textId="5E9C5056" w:rsidR="001A58DD" w:rsidRPr="00FA248B" w:rsidRDefault="001A58D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5CBCA5DD" w14:textId="5B7C26C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340599" w14:textId="44E8E8F3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2C79128" w14:textId="363D9CC0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D186574" w14:textId="74B34FDB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6BF8D647" w14:textId="1E0B8A28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441490B" w14:textId="3BBFF54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79C1087" w14:textId="4E3168F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932C33D" w14:textId="589523E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B78DDD8" w14:textId="6C8F09A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6E3636A" w14:textId="4672BA2A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6998F9" w14:textId="3A5CBD64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A1E5C88" w14:textId="12DA80E5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AA1B2FB" w14:textId="4E92484F" w:rsidR="00E72EEF" w:rsidRPr="00FA248B" w:rsidRDefault="00674B1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49D0793D" w14:textId="3AEB9436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5DC7FCF7" w14:textId="77777777" w:rsidR="00E72EEF" w:rsidRPr="00FA248B" w:rsidRDefault="00E72EEF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647780FC" w14:textId="77777777" w:rsidTr="00674B1D">
        <w:tc>
          <w:tcPr>
            <w:tcW w:w="1330" w:type="dxa"/>
            <w:gridSpan w:val="2"/>
          </w:tcPr>
          <w:p w14:paraId="75FAC06B" w14:textId="77777777" w:rsidR="00E72EEF" w:rsidRDefault="00E72EEF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47" w:type="dxa"/>
            <w:gridSpan w:val="17"/>
          </w:tcPr>
          <w:p w14:paraId="3547365F" w14:textId="77777777" w:rsidR="00E72EEF" w:rsidRDefault="00E72EEF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Улучшение условий жизни населения муниципального образования Северский район с максимальным использован</w:t>
            </w:r>
            <w:r w:rsidR="00674B1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ием существующей системы распределительных газопроводов, а также на основе вновь построенных газораспределительных сетей</w:t>
            </w:r>
          </w:p>
          <w:p w14:paraId="68B78BB5" w14:textId="5AB38D79" w:rsidR="001A58DD" w:rsidRPr="00FA248B" w:rsidRDefault="001A58DD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76EB1585" w14:textId="77777777" w:rsidTr="00674B1D">
        <w:tc>
          <w:tcPr>
            <w:tcW w:w="1330" w:type="dxa"/>
            <w:gridSpan w:val="2"/>
          </w:tcPr>
          <w:p w14:paraId="43062CEE" w14:textId="77777777" w:rsidR="00E72EEF" w:rsidRDefault="00E72EEF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47" w:type="dxa"/>
            <w:gridSpan w:val="17"/>
          </w:tcPr>
          <w:p w14:paraId="43E9E435" w14:textId="77777777" w:rsidR="00E72EEF" w:rsidRDefault="00E72EEF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Наращивание темпов газификации с учетом максимальной нагрузки действующих газопроводов, расширение газовых сетей и систем газоснабжения</w:t>
            </w:r>
          </w:p>
          <w:p w14:paraId="11AEB890" w14:textId="0AE31002" w:rsidR="001A58DD" w:rsidRPr="00FA248B" w:rsidRDefault="001A58DD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A58DD" w:rsidRPr="00FA248B" w14:paraId="3EAEF37F" w14:textId="77777777" w:rsidTr="001A58DD">
        <w:trPr>
          <w:trHeight w:val="310"/>
        </w:trPr>
        <w:tc>
          <w:tcPr>
            <w:tcW w:w="517" w:type="dxa"/>
          </w:tcPr>
          <w:p w14:paraId="39ABFAB6" w14:textId="4D9815DA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361" w:type="dxa"/>
            <w:gridSpan w:val="2"/>
          </w:tcPr>
          <w:p w14:paraId="15BDF0FC" w14:textId="096FE45F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7" w:type="dxa"/>
          </w:tcPr>
          <w:p w14:paraId="32D2B75C" w14:textId="17B03835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4" w:type="dxa"/>
          </w:tcPr>
          <w:p w14:paraId="58D106A8" w14:textId="1C2FBB10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14:paraId="65F94ABF" w14:textId="10EBEDA0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</w:tcPr>
          <w:p w14:paraId="27B57AEC" w14:textId="32F229CA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1" w:type="dxa"/>
          </w:tcPr>
          <w:p w14:paraId="78397B09" w14:textId="39D07ACB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1" w:type="dxa"/>
          </w:tcPr>
          <w:p w14:paraId="5031F72A" w14:textId="4D20D185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dxa"/>
          </w:tcPr>
          <w:p w14:paraId="27E3D981" w14:textId="6D8C14F4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14:paraId="6B1BFC22" w14:textId="37C9922F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dxa"/>
          </w:tcPr>
          <w:p w14:paraId="2BA48F20" w14:textId="34DF8602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1" w:type="dxa"/>
          </w:tcPr>
          <w:p w14:paraId="63139251" w14:textId="57D2246F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1" w:type="dxa"/>
          </w:tcPr>
          <w:p w14:paraId="00E12983" w14:textId="65672CDB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14:paraId="59023246" w14:textId="1FB24C20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14:paraId="444F7D4C" w14:textId="11CD9EF4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1" w:type="dxa"/>
          </w:tcPr>
          <w:p w14:paraId="3886B80F" w14:textId="09A02F0A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19" w:type="dxa"/>
            <w:vAlign w:val="center"/>
          </w:tcPr>
          <w:p w14:paraId="234FDD0F" w14:textId="3A16F433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95" w:type="dxa"/>
            <w:vAlign w:val="center"/>
          </w:tcPr>
          <w:p w14:paraId="49E05879" w14:textId="043BEEDF" w:rsidR="001A58DD" w:rsidRDefault="001A58DD" w:rsidP="001A58D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E72EEF" w:rsidRPr="00FA248B" w14:paraId="5FB529A9" w14:textId="77777777" w:rsidTr="001A58DD">
        <w:trPr>
          <w:trHeight w:val="411"/>
        </w:trPr>
        <w:tc>
          <w:tcPr>
            <w:tcW w:w="517" w:type="dxa"/>
            <w:vMerge w:val="restart"/>
          </w:tcPr>
          <w:p w14:paraId="5B2CADD1" w14:textId="78237E4A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61" w:type="dxa"/>
            <w:gridSpan w:val="2"/>
            <w:vMerge w:val="restart"/>
          </w:tcPr>
          <w:p w14:paraId="5C152369" w14:textId="5D735352" w:rsidR="00E72EEF" w:rsidRDefault="00E72EEF" w:rsidP="00674B1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Техническое обслуживание, оплата страховых взносов, текущий ремонт и аварийно-диспетчерское обеспечение сети «Подводящий газопровод среднего давления от </w:t>
            </w:r>
            <w:proofErr w:type="spellStart"/>
            <w:r>
              <w:rPr>
                <w:rFonts w:ascii="Times New Roman" w:hAnsi="Times New Roman" w:cs="Times New Roman"/>
              </w:rPr>
              <w:t>Новодмитриевской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ГРС до </w:t>
            </w:r>
            <w:proofErr w:type="spellStart"/>
            <w:r>
              <w:rPr>
                <w:rFonts w:ascii="Times New Roman" w:hAnsi="Times New Roman" w:cs="Times New Roman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Калужской» давления от </w:t>
            </w:r>
            <w:proofErr w:type="spellStart"/>
            <w:r>
              <w:rPr>
                <w:rFonts w:ascii="Times New Roman" w:hAnsi="Times New Roman" w:cs="Times New Roman"/>
              </w:rPr>
              <w:t>Новодмитриевской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ГРС до </w:t>
            </w:r>
            <w:proofErr w:type="spellStart"/>
            <w:r>
              <w:rPr>
                <w:rFonts w:ascii="Times New Roman" w:hAnsi="Times New Roman" w:cs="Times New Roman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Калужской»</w:t>
            </w:r>
          </w:p>
        </w:tc>
        <w:tc>
          <w:tcPr>
            <w:tcW w:w="977" w:type="dxa"/>
          </w:tcPr>
          <w:p w14:paraId="31FC4FFB" w14:textId="1E1B366A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14:paraId="37952C0C" w14:textId="0C4CD2FC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814,1</w:t>
            </w:r>
          </w:p>
        </w:tc>
        <w:tc>
          <w:tcPr>
            <w:tcW w:w="711" w:type="dxa"/>
          </w:tcPr>
          <w:p w14:paraId="70C7965B" w14:textId="2184C7F4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23" w:type="dxa"/>
          </w:tcPr>
          <w:p w14:paraId="33E024A2" w14:textId="3B4C0544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11" w:type="dxa"/>
          </w:tcPr>
          <w:p w14:paraId="38EA3331" w14:textId="3B67313A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36,2</w:t>
            </w:r>
          </w:p>
        </w:tc>
        <w:tc>
          <w:tcPr>
            <w:tcW w:w="701" w:type="dxa"/>
          </w:tcPr>
          <w:p w14:paraId="0BBABE90" w14:textId="24097961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61,8</w:t>
            </w:r>
          </w:p>
        </w:tc>
        <w:tc>
          <w:tcPr>
            <w:tcW w:w="711" w:type="dxa"/>
          </w:tcPr>
          <w:p w14:paraId="162D5309" w14:textId="231CB966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711" w:type="dxa"/>
          </w:tcPr>
          <w:p w14:paraId="63D74700" w14:textId="6DF07C8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93,0</w:t>
            </w:r>
          </w:p>
        </w:tc>
        <w:tc>
          <w:tcPr>
            <w:tcW w:w="711" w:type="dxa"/>
          </w:tcPr>
          <w:p w14:paraId="54CBB6D2" w14:textId="2220E0DF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100,1</w:t>
            </w:r>
          </w:p>
        </w:tc>
        <w:tc>
          <w:tcPr>
            <w:tcW w:w="711" w:type="dxa"/>
          </w:tcPr>
          <w:p w14:paraId="26317EBE" w14:textId="01DB7F12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109,2</w:t>
            </w:r>
          </w:p>
        </w:tc>
        <w:tc>
          <w:tcPr>
            <w:tcW w:w="711" w:type="dxa"/>
          </w:tcPr>
          <w:p w14:paraId="53D7FA71" w14:textId="4C44BA8A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1FAF9C77" w14:textId="0E626971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2F124BC9" w14:textId="5954E3C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33C9E2F2" w14:textId="08297E8C" w:rsidR="00E72EEF" w:rsidRDefault="00674B1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319" w:type="dxa"/>
            <w:vMerge w:val="restart"/>
            <w:vAlign w:val="center"/>
          </w:tcPr>
          <w:p w14:paraId="6BF22D97" w14:textId="5EF68E9C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195" w:type="dxa"/>
            <w:vMerge w:val="restart"/>
            <w:vAlign w:val="center"/>
          </w:tcPr>
          <w:p w14:paraId="44CBF650" w14:textId="5C2A2D08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капитального строительства и имущественных отношений</w:t>
            </w:r>
          </w:p>
        </w:tc>
      </w:tr>
      <w:tr w:rsidR="00E72EEF" w:rsidRPr="00FA248B" w14:paraId="4B14E1E1" w14:textId="77777777" w:rsidTr="00674B1D">
        <w:trPr>
          <w:trHeight w:val="1110"/>
        </w:trPr>
        <w:tc>
          <w:tcPr>
            <w:tcW w:w="517" w:type="dxa"/>
            <w:vMerge/>
          </w:tcPr>
          <w:p w14:paraId="7E69CB2A" w14:textId="7777777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3BA3FD6C" w14:textId="7777777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D3DF91E" w14:textId="150355A1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4" w:type="dxa"/>
          </w:tcPr>
          <w:p w14:paraId="6D8AC86A" w14:textId="7414E4DC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814,1</w:t>
            </w:r>
          </w:p>
        </w:tc>
        <w:tc>
          <w:tcPr>
            <w:tcW w:w="711" w:type="dxa"/>
          </w:tcPr>
          <w:p w14:paraId="00378685" w14:textId="7D697CC4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23" w:type="dxa"/>
          </w:tcPr>
          <w:p w14:paraId="6D30411B" w14:textId="6A7B5C43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11" w:type="dxa"/>
          </w:tcPr>
          <w:p w14:paraId="6F3E89C4" w14:textId="08256ACA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36,2</w:t>
            </w:r>
          </w:p>
        </w:tc>
        <w:tc>
          <w:tcPr>
            <w:tcW w:w="701" w:type="dxa"/>
          </w:tcPr>
          <w:p w14:paraId="4D380E14" w14:textId="78E90C92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61,8</w:t>
            </w:r>
          </w:p>
        </w:tc>
        <w:tc>
          <w:tcPr>
            <w:tcW w:w="711" w:type="dxa"/>
          </w:tcPr>
          <w:p w14:paraId="7A80E210" w14:textId="2067515D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711" w:type="dxa"/>
          </w:tcPr>
          <w:p w14:paraId="3D6D86FC" w14:textId="23AB0E42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93,0</w:t>
            </w:r>
          </w:p>
        </w:tc>
        <w:tc>
          <w:tcPr>
            <w:tcW w:w="711" w:type="dxa"/>
          </w:tcPr>
          <w:p w14:paraId="2DE03F19" w14:textId="07A08F43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100,1</w:t>
            </w:r>
          </w:p>
        </w:tc>
        <w:tc>
          <w:tcPr>
            <w:tcW w:w="711" w:type="dxa"/>
          </w:tcPr>
          <w:p w14:paraId="0EE17BD9" w14:textId="3223057E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109,2</w:t>
            </w:r>
          </w:p>
        </w:tc>
        <w:tc>
          <w:tcPr>
            <w:tcW w:w="711" w:type="dxa"/>
          </w:tcPr>
          <w:p w14:paraId="7B58FE88" w14:textId="04648250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2029AB48" w14:textId="3F5798BE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799CB701" w14:textId="2ACC7EF9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16A0BBD6" w14:textId="5701AC9C" w:rsidR="00E72EEF" w:rsidRDefault="00674B1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319" w:type="dxa"/>
            <w:vMerge/>
            <w:vAlign w:val="center"/>
          </w:tcPr>
          <w:p w14:paraId="0C259701" w14:textId="63142372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  <w:vAlign w:val="center"/>
          </w:tcPr>
          <w:p w14:paraId="191EBBBC" w14:textId="7777777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117F1539" w14:textId="77777777" w:rsidTr="001A58DD">
        <w:trPr>
          <w:trHeight w:val="1852"/>
        </w:trPr>
        <w:tc>
          <w:tcPr>
            <w:tcW w:w="517" w:type="dxa"/>
            <w:vMerge/>
          </w:tcPr>
          <w:p w14:paraId="61B2BD3B" w14:textId="7777777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211266A3" w14:textId="7777777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9F84BC3" w14:textId="3BF8C22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4" w:type="dxa"/>
          </w:tcPr>
          <w:p w14:paraId="257F5BCC" w14:textId="051EC2A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21F1606D" w14:textId="0F889091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" w:type="dxa"/>
          </w:tcPr>
          <w:p w14:paraId="440CFBBB" w14:textId="6E42B0E1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41220F5F" w14:textId="4C943F06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14:paraId="52B49291" w14:textId="56671B6E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7467A375" w14:textId="5EEA1CFE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46F6B717" w14:textId="597E575B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01DAC34D" w14:textId="28FBA890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40832190" w14:textId="2E205222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01AB5AD3" w14:textId="1754DFF4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25C7FC0A" w14:textId="3AC0F3C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041CC5A2" w14:textId="7647C79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136B336C" w14:textId="7777777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  <w:vMerge/>
            <w:vAlign w:val="center"/>
          </w:tcPr>
          <w:p w14:paraId="5ED69298" w14:textId="2F52B80A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  <w:vAlign w:val="center"/>
          </w:tcPr>
          <w:p w14:paraId="68C2BAA4" w14:textId="7777777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11E8B295" w14:textId="77777777" w:rsidTr="00674B1D">
        <w:trPr>
          <w:trHeight w:val="840"/>
        </w:trPr>
        <w:tc>
          <w:tcPr>
            <w:tcW w:w="517" w:type="dxa"/>
            <w:vMerge w:val="restart"/>
          </w:tcPr>
          <w:p w14:paraId="4AA3F6C5" w14:textId="4AC24402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61" w:type="dxa"/>
            <w:gridSpan w:val="2"/>
            <w:vMerge w:val="restart"/>
          </w:tcPr>
          <w:p w14:paraId="0F3EC068" w14:textId="68EB1684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Техническое обслуживание, оплата страховых взносов, текущий ремонт и аварийно-диспетчерское обеспечение системы газораспределения и </w:t>
            </w:r>
            <w:proofErr w:type="spellStart"/>
            <w:r>
              <w:rPr>
                <w:rFonts w:ascii="Times New Roman" w:hAnsi="Times New Roman" w:cs="Times New Roman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объекта «Газоснабжение ст. </w:t>
            </w:r>
            <w:proofErr w:type="spellStart"/>
            <w:r>
              <w:rPr>
                <w:rFonts w:ascii="Times New Roman" w:hAnsi="Times New Roman" w:cs="Times New Roman"/>
              </w:rPr>
              <w:t>Убинской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Северского района» </w:t>
            </w:r>
          </w:p>
        </w:tc>
        <w:tc>
          <w:tcPr>
            <w:tcW w:w="977" w:type="dxa"/>
          </w:tcPr>
          <w:p w14:paraId="75680B47" w14:textId="77F4C651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14:paraId="33859728" w14:textId="2AD683B2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155,1</w:t>
            </w:r>
          </w:p>
        </w:tc>
        <w:tc>
          <w:tcPr>
            <w:tcW w:w="711" w:type="dxa"/>
          </w:tcPr>
          <w:p w14:paraId="2704B6D2" w14:textId="314D2953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7AE64F3B" w14:textId="1856C14B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11" w:type="dxa"/>
          </w:tcPr>
          <w:p w14:paraId="707A8C6E" w14:textId="1CAF61C9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701" w:type="dxa"/>
          </w:tcPr>
          <w:p w14:paraId="286A5DDC" w14:textId="0BAF0DD1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35,2</w:t>
            </w:r>
          </w:p>
        </w:tc>
        <w:tc>
          <w:tcPr>
            <w:tcW w:w="711" w:type="dxa"/>
          </w:tcPr>
          <w:p w14:paraId="139F8B2E" w14:textId="16778C14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AAB1769" w14:textId="0B557D5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11" w:type="dxa"/>
          </w:tcPr>
          <w:p w14:paraId="40ADFDB9" w14:textId="69B6263B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DEB6F3B" w14:textId="0BE5850C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C172025" w14:textId="7F2DC824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E391312" w14:textId="1A64026B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E9D551C" w14:textId="09BD87BC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BB54115" w14:textId="013C6325" w:rsidR="00E72EEF" w:rsidRDefault="00746514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 w:val="restart"/>
            <w:vAlign w:val="center"/>
          </w:tcPr>
          <w:p w14:paraId="44D6D628" w14:textId="3E66E03C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195" w:type="dxa"/>
            <w:vMerge w:val="restart"/>
            <w:vAlign w:val="center"/>
          </w:tcPr>
          <w:p w14:paraId="00E2A536" w14:textId="31434B78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капитального строительства</w:t>
            </w:r>
          </w:p>
        </w:tc>
      </w:tr>
      <w:tr w:rsidR="00E72EEF" w:rsidRPr="00FA248B" w14:paraId="2CBE80DC" w14:textId="77777777" w:rsidTr="00674B1D">
        <w:trPr>
          <w:trHeight w:val="1125"/>
        </w:trPr>
        <w:tc>
          <w:tcPr>
            <w:tcW w:w="517" w:type="dxa"/>
            <w:vMerge/>
          </w:tcPr>
          <w:p w14:paraId="5C6E427E" w14:textId="7777777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0CF9BA43" w14:textId="7777777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36B51B0" w14:textId="0469147B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4" w:type="dxa"/>
          </w:tcPr>
          <w:p w14:paraId="2729B35E" w14:textId="1543417B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155,1</w:t>
            </w:r>
          </w:p>
        </w:tc>
        <w:tc>
          <w:tcPr>
            <w:tcW w:w="711" w:type="dxa"/>
          </w:tcPr>
          <w:p w14:paraId="05D2DC3E" w14:textId="5033CF7E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557E7C1" w14:textId="6317247B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11" w:type="dxa"/>
          </w:tcPr>
          <w:p w14:paraId="1862978E" w14:textId="3794257F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701" w:type="dxa"/>
          </w:tcPr>
          <w:p w14:paraId="195CDE28" w14:textId="0885D152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35,2</w:t>
            </w:r>
          </w:p>
        </w:tc>
        <w:tc>
          <w:tcPr>
            <w:tcW w:w="711" w:type="dxa"/>
          </w:tcPr>
          <w:p w14:paraId="1AC36785" w14:textId="10BBE20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671BA1" w14:textId="541F78A0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11" w:type="dxa"/>
          </w:tcPr>
          <w:p w14:paraId="6F9BBFCF" w14:textId="566361C6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51A5D9D" w14:textId="3DAAC5FE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F861BCA" w14:textId="5B7A6BAD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E4E05B" w14:textId="0281B3DA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5800A4E" w14:textId="44DD6A2B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975B114" w14:textId="04B427FC" w:rsidR="00E72EEF" w:rsidRPr="00FA248B" w:rsidRDefault="00746514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5C1826EE" w14:textId="438E699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259A5513" w14:textId="7777777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173A4C86" w14:textId="77777777" w:rsidTr="001A58DD">
        <w:trPr>
          <w:trHeight w:val="972"/>
        </w:trPr>
        <w:tc>
          <w:tcPr>
            <w:tcW w:w="517" w:type="dxa"/>
            <w:vMerge/>
          </w:tcPr>
          <w:p w14:paraId="31295D05" w14:textId="7777777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1AE25B3D" w14:textId="7777777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8D30581" w14:textId="4E435A52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4" w:type="dxa"/>
          </w:tcPr>
          <w:p w14:paraId="5287179B" w14:textId="7D3EC165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3A164F6" w14:textId="6B8E455C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1AAE812" w14:textId="4C07DC6C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4959E95" w14:textId="649FFAC4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4AF17BC5" w14:textId="686421BE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D26038B" w14:textId="646F6F7B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662B035" w14:textId="2214AC62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30EAA63" w14:textId="0E25F842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4AB563B" w14:textId="61B1A87B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17ED19" w14:textId="779972D6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EFC5DA" w14:textId="54D77B1F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5861A02" w14:textId="699B2602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9B35043" w14:textId="0E6EA21A" w:rsidR="00E72EEF" w:rsidRPr="00FA248B" w:rsidRDefault="00746514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9" w:type="dxa"/>
            <w:vMerge/>
          </w:tcPr>
          <w:p w14:paraId="24A08217" w14:textId="43172355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3CAB6B25" w14:textId="7777777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EEF" w:rsidRPr="00FA248B" w14:paraId="79A087CA" w14:textId="77777777" w:rsidTr="00674B1D">
        <w:trPr>
          <w:trHeight w:val="315"/>
        </w:trPr>
        <w:tc>
          <w:tcPr>
            <w:tcW w:w="517" w:type="dxa"/>
            <w:vMerge w:val="restart"/>
          </w:tcPr>
          <w:p w14:paraId="2717A6D1" w14:textId="7777777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 w:val="restart"/>
          </w:tcPr>
          <w:p w14:paraId="317F42C4" w14:textId="7777777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3416F">
              <w:rPr>
                <w:rFonts w:ascii="Times New Roman" w:hAnsi="Times New Roman" w:cs="Times New Roman"/>
                <w:b/>
                <w:bCs/>
              </w:rPr>
              <w:t>ИТОГО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 ПОДПРОГРАММЕ</w:t>
            </w:r>
          </w:p>
          <w:p w14:paraId="4CCABB4E" w14:textId="77777777" w:rsidR="00E72EE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167771B" w14:textId="7A3134FD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7" w:type="dxa"/>
          </w:tcPr>
          <w:p w14:paraId="09511A78" w14:textId="7A88653E" w:rsidR="00E72EEF" w:rsidRPr="00595CF8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</w:rPr>
            </w:pPr>
            <w:r w:rsidRPr="00595CF8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974" w:type="dxa"/>
          </w:tcPr>
          <w:p w14:paraId="07712CB0" w14:textId="5E779F2F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1 944,6</w:t>
            </w:r>
          </w:p>
        </w:tc>
        <w:tc>
          <w:tcPr>
            <w:tcW w:w="711" w:type="dxa"/>
          </w:tcPr>
          <w:p w14:paraId="1BCC0D2B" w14:textId="0F5AE3EB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544,1</w:t>
            </w:r>
          </w:p>
        </w:tc>
        <w:tc>
          <w:tcPr>
            <w:tcW w:w="723" w:type="dxa"/>
          </w:tcPr>
          <w:p w14:paraId="7E21EB0E" w14:textId="3452708C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225,8</w:t>
            </w:r>
          </w:p>
        </w:tc>
        <w:tc>
          <w:tcPr>
            <w:tcW w:w="711" w:type="dxa"/>
          </w:tcPr>
          <w:p w14:paraId="76438061" w14:textId="66C2EC36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256,4</w:t>
            </w:r>
          </w:p>
        </w:tc>
        <w:tc>
          <w:tcPr>
            <w:tcW w:w="701" w:type="dxa"/>
          </w:tcPr>
          <w:p w14:paraId="16A0F2AA" w14:textId="72480522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97,0</w:t>
            </w:r>
          </w:p>
        </w:tc>
        <w:tc>
          <w:tcPr>
            <w:tcW w:w="711" w:type="dxa"/>
          </w:tcPr>
          <w:p w14:paraId="378A2D1D" w14:textId="22030653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202,2</w:t>
            </w:r>
          </w:p>
        </w:tc>
        <w:tc>
          <w:tcPr>
            <w:tcW w:w="711" w:type="dxa"/>
          </w:tcPr>
          <w:p w14:paraId="4AF184B5" w14:textId="7A53DEC7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100,7</w:t>
            </w:r>
          </w:p>
        </w:tc>
        <w:tc>
          <w:tcPr>
            <w:tcW w:w="711" w:type="dxa"/>
          </w:tcPr>
          <w:p w14:paraId="2E7CDF0F" w14:textId="5E50DD3C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07860AFC" w14:textId="25B1942B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3C60126E" w14:textId="73CA3638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4CAFD83B" w14:textId="079D97A0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11073A36" w14:textId="373AAF0D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6D9F7A9F" w14:textId="340C14B5" w:rsidR="00E72EEF" w:rsidRPr="00A3416F" w:rsidRDefault="00746514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319" w:type="dxa"/>
            <w:vMerge w:val="restart"/>
          </w:tcPr>
          <w:p w14:paraId="5D50D6DF" w14:textId="1F1B191F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5" w:type="dxa"/>
            <w:vMerge w:val="restart"/>
          </w:tcPr>
          <w:p w14:paraId="01501E21" w14:textId="77777777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2EEF" w:rsidRPr="00FA248B" w14:paraId="7C040666" w14:textId="77777777" w:rsidTr="00674B1D">
        <w:trPr>
          <w:trHeight w:val="345"/>
        </w:trPr>
        <w:tc>
          <w:tcPr>
            <w:tcW w:w="517" w:type="dxa"/>
            <w:vMerge/>
          </w:tcPr>
          <w:p w14:paraId="003EFEFE" w14:textId="7777777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0BC91332" w14:textId="77777777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7" w:type="dxa"/>
          </w:tcPr>
          <w:p w14:paraId="3BF20C21" w14:textId="5DA0F5F4" w:rsidR="00E72EEF" w:rsidRPr="00595CF8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</w:rPr>
            </w:pPr>
            <w:r w:rsidRPr="00595CF8"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974" w:type="dxa"/>
          </w:tcPr>
          <w:p w14:paraId="4FC82139" w14:textId="3F0B246D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1 944,6</w:t>
            </w:r>
          </w:p>
        </w:tc>
        <w:tc>
          <w:tcPr>
            <w:tcW w:w="711" w:type="dxa"/>
          </w:tcPr>
          <w:p w14:paraId="4BAF710E" w14:textId="1AB2A49E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544,1</w:t>
            </w:r>
          </w:p>
        </w:tc>
        <w:tc>
          <w:tcPr>
            <w:tcW w:w="723" w:type="dxa"/>
          </w:tcPr>
          <w:p w14:paraId="24910EC3" w14:textId="2903D17B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225,8</w:t>
            </w:r>
          </w:p>
        </w:tc>
        <w:tc>
          <w:tcPr>
            <w:tcW w:w="711" w:type="dxa"/>
          </w:tcPr>
          <w:p w14:paraId="6BF01F29" w14:textId="3AFC09BA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256,4</w:t>
            </w:r>
          </w:p>
        </w:tc>
        <w:tc>
          <w:tcPr>
            <w:tcW w:w="701" w:type="dxa"/>
          </w:tcPr>
          <w:p w14:paraId="75E85D4E" w14:textId="6902881A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97,0</w:t>
            </w:r>
          </w:p>
        </w:tc>
        <w:tc>
          <w:tcPr>
            <w:tcW w:w="711" w:type="dxa"/>
          </w:tcPr>
          <w:p w14:paraId="6E506B73" w14:textId="75BE5656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202,2</w:t>
            </w:r>
          </w:p>
        </w:tc>
        <w:tc>
          <w:tcPr>
            <w:tcW w:w="711" w:type="dxa"/>
          </w:tcPr>
          <w:p w14:paraId="1E370D32" w14:textId="6C22A1A4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100,7</w:t>
            </w:r>
          </w:p>
        </w:tc>
        <w:tc>
          <w:tcPr>
            <w:tcW w:w="711" w:type="dxa"/>
          </w:tcPr>
          <w:p w14:paraId="4101F8BA" w14:textId="126BCF4E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03AFCEF1" w14:textId="1097CDC5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0AA29F16" w14:textId="3C26785F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1BBDD6ED" w14:textId="7E58C5B1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5CEB03F5" w14:textId="0ECBD5D5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4458649D" w14:textId="43502500" w:rsidR="00E72EEF" w:rsidRPr="00A3416F" w:rsidRDefault="00746514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319" w:type="dxa"/>
            <w:vMerge/>
          </w:tcPr>
          <w:p w14:paraId="3F03C13E" w14:textId="1A302717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5" w:type="dxa"/>
            <w:vMerge/>
          </w:tcPr>
          <w:p w14:paraId="0E194F4D" w14:textId="77777777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2EEF" w:rsidRPr="00FA248B" w14:paraId="42920C82" w14:textId="77777777" w:rsidTr="00674B1D">
        <w:trPr>
          <w:trHeight w:val="330"/>
        </w:trPr>
        <w:tc>
          <w:tcPr>
            <w:tcW w:w="517" w:type="dxa"/>
            <w:vMerge/>
          </w:tcPr>
          <w:p w14:paraId="480650EA" w14:textId="77777777" w:rsidR="00E72EEF" w:rsidRPr="00FA248B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  <w:vMerge/>
          </w:tcPr>
          <w:p w14:paraId="355AF3A8" w14:textId="77777777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7" w:type="dxa"/>
          </w:tcPr>
          <w:p w14:paraId="7D42434D" w14:textId="03088A5B" w:rsidR="00E72EEF" w:rsidRPr="00595CF8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</w:rPr>
            </w:pPr>
            <w:r w:rsidRPr="00595CF8">
              <w:rPr>
                <w:rFonts w:ascii="Times New Roman" w:hAnsi="Times New Roman" w:cs="Times New Roman"/>
                <w:b/>
                <w:bCs/>
              </w:rPr>
              <w:t>Краевой бюджет</w:t>
            </w:r>
          </w:p>
        </w:tc>
        <w:tc>
          <w:tcPr>
            <w:tcW w:w="974" w:type="dxa"/>
          </w:tcPr>
          <w:p w14:paraId="721CE7EA" w14:textId="29813E58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59FA0174" w14:textId="5E417A27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23" w:type="dxa"/>
          </w:tcPr>
          <w:p w14:paraId="6716AC4F" w14:textId="10F80F40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6BDD457D" w14:textId="176DBF01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01" w:type="dxa"/>
          </w:tcPr>
          <w:p w14:paraId="22BFB0BE" w14:textId="6845380B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2EEC24E4" w14:textId="4283DE0E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34501DB0" w14:textId="57EA93AE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008FC122" w14:textId="5D3056D2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25F0E0D0" w14:textId="227FA39D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24ED4C87" w14:textId="15B4720A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3E9DA887" w14:textId="46879F5B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41571E32" w14:textId="5BF948F6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6361783F" w14:textId="74A857CA" w:rsidR="00E72EEF" w:rsidRPr="00A3416F" w:rsidRDefault="00746514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19" w:type="dxa"/>
            <w:vMerge/>
          </w:tcPr>
          <w:p w14:paraId="462E298C" w14:textId="0E18AAE9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5" w:type="dxa"/>
            <w:vMerge/>
          </w:tcPr>
          <w:p w14:paraId="73FCC157" w14:textId="77777777" w:rsidR="00E72EEF" w:rsidRPr="00A3416F" w:rsidRDefault="00E72EEF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D5EBE09" w14:textId="7C2B9247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97AA7A" w14:textId="0B73C764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6DA470" w14:textId="77777777" w:rsidR="00B41CA5" w:rsidRDefault="00B41CA5" w:rsidP="00CB7AAA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B41CA5" w:rsidSect="00CB7AAA">
          <w:pgSz w:w="16838" w:h="11906" w:orient="landscape"/>
          <w:pgMar w:top="851" w:right="1134" w:bottom="851" w:left="851" w:header="709" w:footer="709" w:gutter="0"/>
          <w:cols w:space="708"/>
          <w:docGrid w:linePitch="360"/>
        </w:sectPr>
      </w:pPr>
      <w:bookmarkStart w:id="1" w:name="_GoBack"/>
      <w:bookmarkEnd w:id="1"/>
    </w:p>
    <w:p w14:paraId="7C735DCD" w14:textId="0D9AF968" w:rsidR="00E25319" w:rsidRP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="00E25319" w:rsidRPr="00B41CA5">
        <w:rPr>
          <w:rFonts w:ascii="Times New Roman" w:hAnsi="Times New Roman" w:cs="Times New Roman"/>
          <w:b/>
          <w:bCs/>
          <w:sz w:val="28"/>
          <w:szCs w:val="28"/>
        </w:rPr>
        <w:t>. Механизм реализации подпрограммы</w:t>
      </w:r>
    </w:p>
    <w:p w14:paraId="4F4B11D8" w14:textId="77777777" w:rsidR="00C018FB" w:rsidRDefault="00C018F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CDF535" w14:textId="77777777" w:rsidR="00B41CA5" w:rsidRDefault="00E25319" w:rsidP="00B41CA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 w:rsidR="00B41CA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подпрограммы базируется на принципах взаимодействия муниципального образования Северский район</w:t>
      </w:r>
      <w:r w:rsidR="00642D2B">
        <w:rPr>
          <w:rFonts w:ascii="Times New Roman" w:hAnsi="Times New Roman" w:cs="Times New Roman"/>
          <w:sz w:val="28"/>
          <w:szCs w:val="28"/>
        </w:rPr>
        <w:t xml:space="preserve"> и предприятий жилищно-коммунального комплекса на принципах четкого разграничения полномочий </w:t>
      </w:r>
      <w:r w:rsidR="00F20BB9">
        <w:rPr>
          <w:rFonts w:ascii="Times New Roman" w:hAnsi="Times New Roman" w:cs="Times New Roman"/>
          <w:sz w:val="28"/>
          <w:szCs w:val="28"/>
        </w:rPr>
        <w:t>и</w:t>
      </w:r>
      <w:r w:rsidR="00642D2B">
        <w:rPr>
          <w:rFonts w:ascii="Times New Roman" w:hAnsi="Times New Roman" w:cs="Times New Roman"/>
          <w:sz w:val="28"/>
          <w:szCs w:val="28"/>
        </w:rPr>
        <w:t xml:space="preserve"> ответственности всех исполнителей мероприятий подпрограммы.</w:t>
      </w:r>
    </w:p>
    <w:p w14:paraId="1B7624A0" w14:textId="6075D089" w:rsidR="00C018FB" w:rsidRDefault="00642D2B" w:rsidP="00B41CA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осуществляется:</w:t>
      </w:r>
    </w:p>
    <w:p w14:paraId="75A7F157" w14:textId="317F471C" w:rsidR="00C018FB" w:rsidRDefault="00B41CA5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42D2B">
        <w:rPr>
          <w:rFonts w:ascii="Times New Roman" w:hAnsi="Times New Roman" w:cs="Times New Roman"/>
          <w:sz w:val="28"/>
          <w:szCs w:val="28"/>
        </w:rPr>
        <w:t>утем предоставления расходных обязательств, возникающих при выполнении полномочий муниципального образования Северский район по вопросам районного значения.</w:t>
      </w:r>
    </w:p>
    <w:p w14:paraId="01DACACD" w14:textId="4654B4C5" w:rsidR="00C018FB" w:rsidRDefault="00B41CA5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2D2B"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Федерального закона от 5 апреля 2013 года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 w:rsidR="00642D2B"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E54806E" w14:textId="6333FB89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МКУ МО СР «Управление капитального строительства», которое:</w:t>
      </w:r>
      <w:r w:rsidR="00C01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9027B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реализацию подпрограммы, координацию исполнителей мероприятий подпрограммы;</w:t>
      </w:r>
    </w:p>
    <w:p w14:paraId="17F0C820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подпрограмму;</w:t>
      </w:r>
    </w:p>
    <w:p w14:paraId="51F787AF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отчётов реализации подпрограммы;</w:t>
      </w:r>
    </w:p>
    <w:p w14:paraId="6D0F94F4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в министерство промышленности и энергетики Краснодарского края сведения, необходимые для мониторинга реализации подпрограммы;</w:t>
      </w:r>
    </w:p>
    <w:p w14:paraId="74C27EC6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0C1388E7" w14:textId="417E4993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</w:t>
      </w:r>
      <w:r w:rsidR="00C018FB">
        <w:rPr>
          <w:rFonts w:ascii="Times New Roman" w:hAnsi="Times New Roman" w:cs="Times New Roman"/>
          <w:sz w:val="28"/>
          <w:szCs w:val="28"/>
        </w:rPr>
        <w:t>подпрограммы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в сети «Интернет»;</w:t>
      </w:r>
    </w:p>
    <w:p w14:paraId="609640F8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и утверждает сводный сетевой план-график реализации мероприятий подпрограммы;</w:t>
      </w:r>
    </w:p>
    <w:p w14:paraId="2E30023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хода выполнения мероприятий;</w:t>
      </w:r>
    </w:p>
    <w:p w14:paraId="36204DDF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 </w:t>
      </w:r>
    </w:p>
    <w:p w14:paraId="217C1574" w14:textId="1390D3F6" w:rsidR="004D1AD7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21AD8367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мониторинг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соответствии с требованиями федерального законодательства.</w:t>
      </w:r>
    </w:p>
    <w:p w14:paraId="4772C3D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в своей деятельности взаимодействует в установленном порядке:</w:t>
      </w:r>
    </w:p>
    <w:p w14:paraId="26130AE8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бюджетными и казенными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D1AD7">
        <w:rPr>
          <w:rFonts w:ascii="Times New Roman" w:hAnsi="Times New Roman" w:cs="Times New Roman"/>
          <w:sz w:val="28"/>
          <w:szCs w:val="28"/>
        </w:rPr>
        <w:t>ждениями;</w:t>
      </w:r>
    </w:p>
    <w:p w14:paraId="6C755413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комплекса Северского района;</w:t>
      </w:r>
      <w:r w:rsidR="004D1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947BC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6054F627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выполнение отдельных мероприятий подпрограммы:</w:t>
      </w:r>
    </w:p>
    <w:p w14:paraId="2B35063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34ED">
        <w:rPr>
          <w:rFonts w:ascii="Times New Roman" w:hAnsi="Times New Roman" w:cs="Times New Roman"/>
          <w:sz w:val="28"/>
          <w:szCs w:val="28"/>
        </w:rPr>
        <w:t>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07F23883" w14:textId="3E610621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сетевые планы-графики реализации мероприятий подпрограммы;</w:t>
      </w:r>
    </w:p>
    <w:p w14:paraId="13DAABC1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  <w:r w:rsidR="00642D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91E7E" w14:textId="5AD76215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5124DA82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представляют отчётность координатору муниципальной программы о результатах выполнения мероприятий подпрограммы.</w:t>
      </w:r>
    </w:p>
    <w:p w14:paraId="6EAC55B0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в Северском районе осуществляют:</w:t>
      </w:r>
    </w:p>
    <w:p w14:paraId="44FE89F6" w14:textId="22E3CCA0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муниципальных программ в области энергосбережения и повышения энергетической эффективности, а также сетевых планов-графиков выполнения программных мероприятий ответственному за выполнение мероприятий подпрограммы;</w:t>
      </w:r>
    </w:p>
    <w:p w14:paraId="6C78294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2CFCE0A9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42EC">
        <w:rPr>
          <w:rFonts w:ascii="Times New Roman" w:hAnsi="Times New Roman" w:cs="Times New Roman"/>
          <w:sz w:val="28"/>
          <w:szCs w:val="28"/>
        </w:rPr>
        <w:t xml:space="preserve">огласование с ответственными за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 возможных</w:t>
      </w:r>
      <w:r w:rsidR="009A42EC">
        <w:rPr>
          <w:rFonts w:ascii="Times New Roman" w:hAnsi="Times New Roman" w:cs="Times New Roman"/>
          <w:sz w:val="28"/>
          <w:szCs w:val="28"/>
        </w:rPr>
        <w:t xml:space="preserve"> сроков выполнения мероприятий, предложений по объемам и источникам финансирования;</w:t>
      </w:r>
    </w:p>
    <w:p w14:paraId="68B7C2C2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A42EC">
        <w:rPr>
          <w:rFonts w:ascii="Times New Roman" w:hAnsi="Times New Roman" w:cs="Times New Roman"/>
          <w:sz w:val="28"/>
          <w:szCs w:val="28"/>
        </w:rPr>
        <w:t>тверждение разработанного сетевого плана-графика и его выполнение;</w:t>
      </w:r>
    </w:p>
    <w:p w14:paraId="6B10C40E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отчёта о выполнении сетевого плана-графика ответственному за выполнение мероприятий подпрограммы;</w:t>
      </w:r>
    </w:p>
    <w:p w14:paraId="48B60023" w14:textId="34314A02" w:rsidR="009A42EC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отчётности ответственному за выполнение мероприятия о результатах выполнения мероприятия подпрограммы ежемесячно.</w:t>
      </w:r>
    </w:p>
    <w:p w14:paraId="1371373D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27EE95B3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осуществляет систематический контроль выполнения подпрограммы на основании анализа ежеквартальных отчётов ответственными </w:t>
      </w:r>
      <w:r w:rsidR="00B77EBC">
        <w:rPr>
          <w:rFonts w:ascii="Times New Roman" w:hAnsi="Times New Roman" w:cs="Times New Roman"/>
          <w:sz w:val="28"/>
          <w:szCs w:val="28"/>
        </w:rPr>
        <w:t xml:space="preserve">за </w:t>
      </w:r>
      <w:r w:rsidR="00B77EBC">
        <w:rPr>
          <w:rFonts w:ascii="Times New Roman" w:hAnsi="Times New Roman" w:cs="Times New Roman"/>
          <w:sz w:val="28"/>
          <w:szCs w:val="28"/>
        </w:rPr>
        <w:lastRenderedPageBreak/>
        <w:t>выполнение мероприятий подпрограммы. По итогам представленной информации подготавливаются годовые и полугодовые отчёты с указанием результатов выполненных работ.</w:t>
      </w:r>
    </w:p>
    <w:p w14:paraId="1C266795" w14:textId="6788913E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счёт бюджета муниципального образования Северский район.</w:t>
      </w:r>
    </w:p>
    <w:p w14:paraId="120AA008" w14:textId="3CAA1811" w:rsidR="005139D6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2A177F">
        <w:rPr>
          <w:rFonts w:ascii="Times New Roman" w:hAnsi="Times New Roman" w:cs="Times New Roman"/>
          <w:sz w:val="28"/>
          <w:szCs w:val="28"/>
        </w:rPr>
        <w:t>подп</w:t>
      </w:r>
      <w:r w:rsidRPr="00FA653B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2A177F">
        <w:rPr>
          <w:rFonts w:ascii="Times New Roman" w:hAnsi="Times New Roman" w:cs="Times New Roman"/>
          <w:sz w:val="28"/>
          <w:szCs w:val="28"/>
        </w:rPr>
        <w:t>осуществляется в соответствии с методикой.</w:t>
      </w:r>
      <w:r w:rsidRPr="00FA65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6A10C0" w14:textId="346701BB" w:rsidR="005139D6" w:rsidRDefault="005139D6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715A9B6F" w14:textId="3C994A62" w:rsidR="005139D6" w:rsidRDefault="005139D6" w:rsidP="008E45D3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непосредственных результатов реализации мероприятий осуществляется на основе формулы:</w:t>
      </w:r>
    </w:p>
    <w:tbl>
      <w:tblPr>
        <w:tblStyle w:val="a7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28"/>
      </w:tblGrid>
      <w:tr w:rsidR="00F326DC" w14:paraId="77AA99C7" w14:textId="77777777" w:rsidTr="00F326DC">
        <w:tc>
          <w:tcPr>
            <w:tcW w:w="851" w:type="dxa"/>
            <w:vMerge w:val="restart"/>
            <w:vAlign w:val="center"/>
          </w:tcPr>
          <w:p w14:paraId="756AE349" w14:textId="6BAA9EB7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  <w:tc>
          <w:tcPr>
            <w:tcW w:w="283" w:type="dxa"/>
          </w:tcPr>
          <w:p w14:paraId="209E658D" w14:textId="5624C73D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proofErr w:type="spellEnd"/>
          </w:p>
        </w:tc>
      </w:tr>
      <w:tr w:rsidR="00F326DC" w14:paraId="6F68662D" w14:textId="77777777" w:rsidTr="00F326DC">
        <w:tc>
          <w:tcPr>
            <w:tcW w:w="851" w:type="dxa"/>
            <w:vMerge/>
          </w:tcPr>
          <w:p w14:paraId="66DA530A" w14:textId="77777777" w:rsid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0B08843" w14:textId="7C2F8CA3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proofErr w:type="spellEnd"/>
          </w:p>
        </w:tc>
      </w:tr>
    </w:tbl>
    <w:p w14:paraId="23E189D2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049C46C" w14:textId="7A126300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C2E1D31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показатель степени достижения непосредственных реализации мероприятия подпрограммы;</w:t>
      </w:r>
    </w:p>
    <w:p w14:paraId="2534FC3C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фактически достигнутые непосредственные результаты;</w:t>
      </w:r>
    </w:p>
    <w:p w14:paraId="221741FA" w14:textId="31CA660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запланированные непосредственные результаты.</w:t>
      </w:r>
      <w:r w:rsidR="006B2702">
        <w:rPr>
          <w:rFonts w:ascii="Times New Roman" w:hAnsi="Times New Roman" w:cs="Times New Roman"/>
          <w:sz w:val="28"/>
          <w:szCs w:val="28"/>
        </w:rPr>
        <w:t>».</w:t>
      </w:r>
    </w:p>
    <w:p w14:paraId="39231305" w14:textId="2E6CE67F" w:rsidR="00B77EBC" w:rsidRDefault="00F326DC" w:rsidP="0087024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58EBCAF9" w14:textId="68D6916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9"/>
      </w:tblGrid>
      <w:tr w:rsidR="005F2E27" w14:paraId="6376C16A" w14:textId="77777777" w:rsidTr="005F2E27">
        <w:tc>
          <w:tcPr>
            <w:tcW w:w="4956" w:type="dxa"/>
          </w:tcPr>
          <w:p w14:paraId="7FC935AA" w14:textId="77777777" w:rsidR="006B2702" w:rsidRDefault="006B3220" w:rsidP="006B3220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B2702">
              <w:rPr>
                <w:rFonts w:ascii="Times New Roman" w:hAnsi="Times New Roman" w:cs="Times New Roman"/>
                <w:sz w:val="28"/>
                <w:szCs w:val="28"/>
              </w:rPr>
              <w:t>сполняющий обязанности</w:t>
            </w:r>
          </w:p>
          <w:p w14:paraId="6FE60080" w14:textId="7F825203" w:rsidR="005F2E27" w:rsidRDefault="006B3220" w:rsidP="006B3220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F2E27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F2E27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по координации работы жилищно-коммунального комплекса</w:t>
            </w:r>
          </w:p>
        </w:tc>
        <w:tc>
          <w:tcPr>
            <w:tcW w:w="4956" w:type="dxa"/>
          </w:tcPr>
          <w:p w14:paraId="6C40CE18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80B7B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A4E127" w14:textId="77777777" w:rsidR="006B2702" w:rsidRDefault="006B2702" w:rsidP="005F2E2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E1C0B" w14:textId="5B3B9A8C" w:rsidR="005F2E27" w:rsidRDefault="005F2E27" w:rsidP="005F2E2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А.В.Сиренко</w:t>
            </w:r>
            <w:proofErr w:type="spellEnd"/>
          </w:p>
        </w:tc>
      </w:tr>
    </w:tbl>
    <w:p w14:paraId="1D49364D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172C4E" w14:textId="2FDF4DB7" w:rsidR="009234E7" w:rsidRP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34E7" w:rsidRPr="00B77EBC" w:rsidSect="009E463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F2879" w14:textId="77777777" w:rsidR="002737D4" w:rsidRDefault="002737D4" w:rsidP="00BA54B6">
      <w:pPr>
        <w:spacing w:after="0" w:line="240" w:lineRule="auto"/>
      </w:pPr>
      <w:r>
        <w:separator/>
      </w:r>
    </w:p>
  </w:endnote>
  <w:endnote w:type="continuationSeparator" w:id="0">
    <w:p w14:paraId="77FAFEDC" w14:textId="77777777" w:rsidR="002737D4" w:rsidRDefault="002737D4" w:rsidP="00B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DB8FF" w14:textId="77777777" w:rsidR="002737D4" w:rsidRDefault="002737D4" w:rsidP="00BA54B6">
      <w:pPr>
        <w:spacing w:after="0" w:line="240" w:lineRule="auto"/>
      </w:pPr>
      <w:r>
        <w:separator/>
      </w:r>
    </w:p>
  </w:footnote>
  <w:footnote w:type="continuationSeparator" w:id="0">
    <w:p w14:paraId="4176120C" w14:textId="77777777" w:rsidR="002737D4" w:rsidRDefault="002737D4" w:rsidP="00BA5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4168098"/>
      <w:docPartObj>
        <w:docPartGallery w:val="Page Numbers (Top of Page)"/>
        <w:docPartUnique/>
      </w:docPartObj>
    </w:sdtPr>
    <w:sdtEndPr/>
    <w:sdtContent>
      <w:p w14:paraId="5925821F" w14:textId="121012C5" w:rsidR="006B2702" w:rsidRDefault="006B27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58DD">
          <w:rPr>
            <w:noProof/>
          </w:rPr>
          <w:t>11</w:t>
        </w:r>
        <w:r>
          <w:fldChar w:fldCharType="end"/>
        </w:r>
      </w:p>
    </w:sdtContent>
  </w:sdt>
  <w:p w14:paraId="6EF84AFC" w14:textId="77777777" w:rsidR="006B2702" w:rsidRDefault="006B27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50A"/>
    <w:rsid w:val="000062ED"/>
    <w:rsid w:val="00011706"/>
    <w:rsid w:val="00037A9F"/>
    <w:rsid w:val="00042AE0"/>
    <w:rsid w:val="00080C00"/>
    <w:rsid w:val="000812EA"/>
    <w:rsid w:val="00087E17"/>
    <w:rsid w:val="000A3BC5"/>
    <w:rsid w:val="000D2CA2"/>
    <w:rsid w:val="00131795"/>
    <w:rsid w:val="00133012"/>
    <w:rsid w:val="001332D7"/>
    <w:rsid w:val="00135AC5"/>
    <w:rsid w:val="001434ED"/>
    <w:rsid w:val="001439F7"/>
    <w:rsid w:val="001A58DD"/>
    <w:rsid w:val="001A6331"/>
    <w:rsid w:val="001A78CD"/>
    <w:rsid w:val="001C59BB"/>
    <w:rsid w:val="0020009A"/>
    <w:rsid w:val="00203865"/>
    <w:rsid w:val="0021732D"/>
    <w:rsid w:val="00260732"/>
    <w:rsid w:val="002737D4"/>
    <w:rsid w:val="002A177F"/>
    <w:rsid w:val="002B7B90"/>
    <w:rsid w:val="002D0371"/>
    <w:rsid w:val="002E40AC"/>
    <w:rsid w:val="002E64BC"/>
    <w:rsid w:val="00333C5E"/>
    <w:rsid w:val="0037649A"/>
    <w:rsid w:val="003C7FC2"/>
    <w:rsid w:val="003E1386"/>
    <w:rsid w:val="0044450A"/>
    <w:rsid w:val="00487304"/>
    <w:rsid w:val="004A1B27"/>
    <w:rsid w:val="004B0243"/>
    <w:rsid w:val="004B73D2"/>
    <w:rsid w:val="004C4B84"/>
    <w:rsid w:val="004D19BB"/>
    <w:rsid w:val="004D1AD7"/>
    <w:rsid w:val="004E25D8"/>
    <w:rsid w:val="005139D6"/>
    <w:rsid w:val="00540E2C"/>
    <w:rsid w:val="00550E68"/>
    <w:rsid w:val="005869BD"/>
    <w:rsid w:val="00595CF8"/>
    <w:rsid w:val="005C5E60"/>
    <w:rsid w:val="005F248B"/>
    <w:rsid w:val="005F2E27"/>
    <w:rsid w:val="005F6472"/>
    <w:rsid w:val="005F7DEE"/>
    <w:rsid w:val="00614CFA"/>
    <w:rsid w:val="00620292"/>
    <w:rsid w:val="006370F7"/>
    <w:rsid w:val="00637917"/>
    <w:rsid w:val="00642D2B"/>
    <w:rsid w:val="00645220"/>
    <w:rsid w:val="00650BD8"/>
    <w:rsid w:val="00652A12"/>
    <w:rsid w:val="00667D79"/>
    <w:rsid w:val="00674B1D"/>
    <w:rsid w:val="00691A0C"/>
    <w:rsid w:val="006A0A06"/>
    <w:rsid w:val="006A0FD6"/>
    <w:rsid w:val="006B2702"/>
    <w:rsid w:val="006B3220"/>
    <w:rsid w:val="006B3D22"/>
    <w:rsid w:val="006C4D90"/>
    <w:rsid w:val="006E3B43"/>
    <w:rsid w:val="007119C5"/>
    <w:rsid w:val="007130E3"/>
    <w:rsid w:val="007261F3"/>
    <w:rsid w:val="00736904"/>
    <w:rsid w:val="00746514"/>
    <w:rsid w:val="0075493E"/>
    <w:rsid w:val="007839D1"/>
    <w:rsid w:val="007D4E90"/>
    <w:rsid w:val="008326CB"/>
    <w:rsid w:val="00855410"/>
    <w:rsid w:val="00867557"/>
    <w:rsid w:val="00870242"/>
    <w:rsid w:val="00896173"/>
    <w:rsid w:val="00896B94"/>
    <w:rsid w:val="008B79A9"/>
    <w:rsid w:val="008C46E5"/>
    <w:rsid w:val="008E45D3"/>
    <w:rsid w:val="009234E7"/>
    <w:rsid w:val="009A42EC"/>
    <w:rsid w:val="009E4632"/>
    <w:rsid w:val="009F4DFF"/>
    <w:rsid w:val="00A3416F"/>
    <w:rsid w:val="00A470AA"/>
    <w:rsid w:val="00A64FE6"/>
    <w:rsid w:val="00A87986"/>
    <w:rsid w:val="00A95F52"/>
    <w:rsid w:val="00AB38AD"/>
    <w:rsid w:val="00AB4AD9"/>
    <w:rsid w:val="00AD0663"/>
    <w:rsid w:val="00AF0606"/>
    <w:rsid w:val="00AF7A6F"/>
    <w:rsid w:val="00B00938"/>
    <w:rsid w:val="00B13E28"/>
    <w:rsid w:val="00B155FA"/>
    <w:rsid w:val="00B249F1"/>
    <w:rsid w:val="00B36F9B"/>
    <w:rsid w:val="00B41CA5"/>
    <w:rsid w:val="00B61847"/>
    <w:rsid w:val="00B7351D"/>
    <w:rsid w:val="00B77EBC"/>
    <w:rsid w:val="00BA22E4"/>
    <w:rsid w:val="00BA54B6"/>
    <w:rsid w:val="00BC329B"/>
    <w:rsid w:val="00BE4F74"/>
    <w:rsid w:val="00C018FB"/>
    <w:rsid w:val="00C041B9"/>
    <w:rsid w:val="00C25B08"/>
    <w:rsid w:val="00CA0013"/>
    <w:rsid w:val="00CB75BF"/>
    <w:rsid w:val="00CB7AAA"/>
    <w:rsid w:val="00CC02CD"/>
    <w:rsid w:val="00CD0980"/>
    <w:rsid w:val="00CE5309"/>
    <w:rsid w:val="00D016E6"/>
    <w:rsid w:val="00D04009"/>
    <w:rsid w:val="00D2402A"/>
    <w:rsid w:val="00D34479"/>
    <w:rsid w:val="00D736C5"/>
    <w:rsid w:val="00D935B4"/>
    <w:rsid w:val="00DA3EF0"/>
    <w:rsid w:val="00DB0C67"/>
    <w:rsid w:val="00DB6EA5"/>
    <w:rsid w:val="00E25319"/>
    <w:rsid w:val="00E72EEF"/>
    <w:rsid w:val="00EA0D7D"/>
    <w:rsid w:val="00EB2CD6"/>
    <w:rsid w:val="00EC7D30"/>
    <w:rsid w:val="00EE6324"/>
    <w:rsid w:val="00F12535"/>
    <w:rsid w:val="00F20BB9"/>
    <w:rsid w:val="00F326DC"/>
    <w:rsid w:val="00F50F5F"/>
    <w:rsid w:val="00F83DB0"/>
    <w:rsid w:val="00F96319"/>
    <w:rsid w:val="00F9724D"/>
    <w:rsid w:val="00FA248B"/>
    <w:rsid w:val="00FA357D"/>
    <w:rsid w:val="00FA653B"/>
    <w:rsid w:val="00FB01C0"/>
    <w:rsid w:val="00FC7406"/>
    <w:rsid w:val="00F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02D1"/>
  <w15:chartTrackingRefBased/>
  <w15:docId w15:val="{C250E2BC-7100-497D-94AE-49D950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B6"/>
  </w:style>
  <w:style w:type="paragraph" w:styleId="a5">
    <w:name w:val="footer"/>
    <w:basedOn w:val="a"/>
    <w:link w:val="a6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B6"/>
  </w:style>
  <w:style w:type="table" w:styleId="a7">
    <w:name w:val="Table Grid"/>
    <w:basedOn w:val="a1"/>
    <w:uiPriority w:val="39"/>
    <w:rsid w:val="004D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34E7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5139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E6605-C828-4CE6-BDF3-EEBAA1650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11</Pages>
  <Words>2447</Words>
  <Characters>13953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OFICE</dc:creator>
  <cp:keywords/>
  <dc:description/>
  <cp:lastModifiedBy>Козлова Юлия Владимировна</cp:lastModifiedBy>
  <cp:revision>26</cp:revision>
  <cp:lastPrinted>2024-01-11T06:41:00Z</cp:lastPrinted>
  <dcterms:created xsi:type="dcterms:W3CDTF">2022-09-14T13:15:00Z</dcterms:created>
  <dcterms:modified xsi:type="dcterms:W3CDTF">2024-01-11T06:42:00Z</dcterms:modified>
</cp:coreProperties>
</file>